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F4BEC" w14:textId="6DAF8773" w:rsidR="006807A1" w:rsidRPr="00D61868" w:rsidRDefault="0021209E" w:rsidP="00704F58">
      <w:pPr>
        <w:pStyle w:val="Heading1"/>
        <w:jc w:val="center"/>
        <w:rPr>
          <w:rFonts w:ascii="Times New Roman" w:hAnsi="Times New Roman" w:cs="Times New Roman"/>
        </w:rPr>
      </w:pPr>
      <w:r w:rsidRPr="00D61868">
        <w:rPr>
          <w:rFonts w:ascii="Times New Roman" w:hAnsi="Times New Roman" w:cs="Times New Roman"/>
        </w:rPr>
        <w:t xml:space="preserve">Appendix </w:t>
      </w:r>
      <w:r w:rsidR="007431F9" w:rsidRPr="00D61868">
        <w:rPr>
          <w:rFonts w:ascii="Times New Roman" w:hAnsi="Times New Roman" w:cs="Times New Roman"/>
        </w:rPr>
        <w:t xml:space="preserve">One: </w:t>
      </w:r>
      <w:r w:rsidRPr="00D61868">
        <w:rPr>
          <w:rFonts w:ascii="Times New Roman" w:hAnsi="Times New Roman" w:cs="Times New Roman"/>
        </w:rPr>
        <w:t>Rubric</w:t>
      </w:r>
      <w:r w:rsidR="00704F58" w:rsidRPr="00D61868">
        <w:rPr>
          <w:rFonts w:ascii="Times New Roman" w:hAnsi="Times New Roman" w:cs="Times New Roman"/>
        </w:rPr>
        <w:br/>
      </w:r>
    </w:p>
    <w:p w14:paraId="13A43ABA" w14:textId="77777777" w:rsidR="00B05186" w:rsidRPr="00D61868" w:rsidRDefault="00B05186" w:rsidP="00704F58">
      <w:pPr>
        <w:pStyle w:val="Heading2"/>
        <w:rPr>
          <w:rFonts w:ascii="Times New Roman" w:eastAsia="Times New Roman" w:hAnsi="Times New Roman" w:cs="Times New Roman"/>
        </w:rPr>
      </w:pPr>
      <w:r w:rsidRPr="00D61868">
        <w:rPr>
          <w:rFonts w:ascii="Times New Roman" w:eastAsia="Times New Roman" w:hAnsi="Times New Roman" w:cs="Times New Roman"/>
        </w:rPr>
        <w:t>Q1. Is the author(s)/ creator(s) of material(s) provided in/on resource?</w:t>
      </w:r>
    </w:p>
    <w:p w14:paraId="5D7A791D" w14:textId="77777777" w:rsidR="00E247F8" w:rsidRPr="00D61868" w:rsidRDefault="00E247F8" w:rsidP="00E247F8">
      <w:pPr>
        <w:spacing w:after="0" w:line="240" w:lineRule="auto"/>
        <w:rPr>
          <w:rFonts w:ascii="Times New Roman" w:eastAsia="Times New Roman" w:hAnsi="Times New Roman" w:cs="Times New Roman"/>
          <w:color w:val="000000"/>
          <w:sz w:val="24"/>
          <w:szCs w:val="24"/>
        </w:rPr>
      </w:pPr>
    </w:p>
    <w:p w14:paraId="1803F3B8" w14:textId="1B1AE016" w:rsidR="00E247F8" w:rsidRPr="00D61868" w:rsidRDefault="00E247F8" w:rsidP="00E247F8">
      <w:pPr>
        <w:spacing w:after="0" w:line="240" w:lineRule="auto"/>
        <w:rPr>
          <w:rFonts w:ascii="Times New Roman" w:eastAsia="Times New Roman" w:hAnsi="Times New Roman" w:cs="Times New Roman"/>
          <w:color w:val="000000"/>
          <w:sz w:val="24"/>
          <w:szCs w:val="24"/>
        </w:rPr>
      </w:pPr>
      <w:r w:rsidRPr="00D61868">
        <w:rPr>
          <w:rFonts w:ascii="Times New Roman" w:eastAsia="Times New Roman" w:hAnsi="Times New Roman" w:cs="Times New Roman"/>
          <w:color w:val="000000"/>
          <w:sz w:val="24"/>
          <w:szCs w:val="24"/>
        </w:rPr>
        <w:t xml:space="preserve">(1 pts = anything provided </w:t>
      </w:r>
      <w:r w:rsidR="00EF61B2" w:rsidRPr="00D61868">
        <w:rPr>
          <w:rFonts w:ascii="Times New Roman" w:eastAsia="Times New Roman" w:hAnsi="Times New Roman" w:cs="Times New Roman"/>
          <w:color w:val="000000"/>
          <w:sz w:val="24"/>
          <w:szCs w:val="24"/>
        </w:rPr>
        <w:t>i.e.</w:t>
      </w:r>
      <w:r w:rsidRPr="00D61868">
        <w:rPr>
          <w:rFonts w:ascii="Times New Roman" w:eastAsia="Times New Roman" w:hAnsi="Times New Roman" w:cs="Times New Roman"/>
          <w:color w:val="000000"/>
          <w:sz w:val="24"/>
          <w:szCs w:val="24"/>
        </w:rPr>
        <w:t xml:space="preserve"> organization or individual authors</w:t>
      </w:r>
      <w:r w:rsidR="0055762B" w:rsidRPr="00D61868">
        <w:rPr>
          <w:rFonts w:ascii="Times New Roman" w:eastAsia="Times New Roman" w:hAnsi="Times New Roman" w:cs="Times New Roman"/>
          <w:color w:val="000000"/>
          <w:sz w:val="24"/>
          <w:szCs w:val="24"/>
        </w:rPr>
        <w:t xml:space="preserve">; </w:t>
      </w:r>
      <w:r w:rsidRPr="00D61868">
        <w:rPr>
          <w:rFonts w:ascii="Times New Roman" w:eastAsia="Times New Roman" w:hAnsi="Times New Roman" w:cs="Times New Roman"/>
          <w:color w:val="000000"/>
          <w:sz w:val="24"/>
          <w:szCs w:val="24"/>
        </w:rPr>
        <w:t xml:space="preserve">0 pts </w:t>
      </w:r>
      <w:r w:rsidR="0055762B" w:rsidRPr="00D61868">
        <w:rPr>
          <w:rFonts w:ascii="Times New Roman" w:eastAsia="Times New Roman" w:hAnsi="Times New Roman" w:cs="Times New Roman"/>
          <w:color w:val="000000"/>
          <w:sz w:val="24"/>
          <w:szCs w:val="24"/>
        </w:rPr>
        <w:t>= for</w:t>
      </w:r>
      <w:r w:rsidRPr="00D61868">
        <w:rPr>
          <w:rFonts w:ascii="Times New Roman" w:eastAsia="Times New Roman" w:hAnsi="Times New Roman" w:cs="Times New Roman"/>
          <w:color w:val="000000"/>
          <w:sz w:val="24"/>
          <w:szCs w:val="24"/>
        </w:rPr>
        <w:t xml:space="preserve"> nothing)</w:t>
      </w:r>
    </w:p>
    <w:p w14:paraId="4B89E5F3" w14:textId="77777777" w:rsidR="00E247F8" w:rsidRPr="00D61868" w:rsidRDefault="00E247F8" w:rsidP="00704F58">
      <w:pPr>
        <w:pStyle w:val="Heading2"/>
        <w:rPr>
          <w:rFonts w:ascii="Times New Roman" w:eastAsia="Times New Roman" w:hAnsi="Times New Roman" w:cs="Times New Roman"/>
        </w:rPr>
      </w:pPr>
    </w:p>
    <w:p w14:paraId="683A3230" w14:textId="77777777" w:rsidR="0076262E" w:rsidRPr="00D61868" w:rsidRDefault="0076262E" w:rsidP="00704F58">
      <w:pPr>
        <w:pStyle w:val="Heading2"/>
        <w:rPr>
          <w:rFonts w:ascii="Times New Roman" w:eastAsia="Times New Roman" w:hAnsi="Times New Roman" w:cs="Times New Roman"/>
        </w:rPr>
      </w:pPr>
      <w:r w:rsidRPr="00D61868">
        <w:rPr>
          <w:rFonts w:ascii="Times New Roman" w:eastAsia="Times New Roman" w:hAnsi="Times New Roman" w:cs="Times New Roman"/>
        </w:rPr>
        <w:t>Q2. Are the methods for how the information was gathered and/or used transparent?</w:t>
      </w:r>
    </w:p>
    <w:p w14:paraId="1E727E20" w14:textId="3FD42D4B" w:rsidR="00360DB9" w:rsidRPr="00D61868" w:rsidRDefault="0076262E" w:rsidP="00360DB9">
      <w:pPr>
        <w:rPr>
          <w:rFonts w:ascii="Times New Roman" w:hAnsi="Times New Roman" w:cs="Times New Roman"/>
          <w:sz w:val="24"/>
          <w:szCs w:val="24"/>
        </w:rPr>
      </w:pPr>
      <w:r w:rsidRPr="00D61868">
        <w:rPr>
          <w:rFonts w:ascii="Times New Roman" w:hAnsi="Times New Roman" w:cs="Times New Roman"/>
          <w:sz w:val="24"/>
          <w:szCs w:val="24"/>
        </w:rPr>
        <w:br/>
      </w:r>
      <w:r w:rsidR="00360DB9" w:rsidRPr="00D61868">
        <w:rPr>
          <w:rFonts w:ascii="Times New Roman" w:hAnsi="Times New Roman" w:cs="Times New Roman"/>
          <w:sz w:val="24"/>
          <w:szCs w:val="24"/>
        </w:rPr>
        <w:t xml:space="preserve">(0 pts = no </w:t>
      </w:r>
      <w:r w:rsidR="0055762B" w:rsidRPr="00D61868">
        <w:rPr>
          <w:rFonts w:ascii="Times New Roman" w:hAnsi="Times New Roman" w:cs="Times New Roman"/>
          <w:sz w:val="24"/>
          <w:szCs w:val="24"/>
        </w:rPr>
        <w:t>information;</w:t>
      </w:r>
      <w:r w:rsidR="00360DB9" w:rsidRPr="00D61868">
        <w:rPr>
          <w:rFonts w:ascii="Times New Roman" w:hAnsi="Times New Roman" w:cs="Times New Roman"/>
          <w:sz w:val="24"/>
          <w:szCs w:val="24"/>
        </w:rPr>
        <w:t xml:space="preserve"> 1 pts = limited or tangential information; 2 pts = descriptive and more complete information)</w:t>
      </w:r>
    </w:p>
    <w:p w14:paraId="6121DB17" w14:textId="7361A908" w:rsidR="00E8770E" w:rsidRPr="00D61868" w:rsidRDefault="00E8770E" w:rsidP="00704F58">
      <w:pPr>
        <w:pStyle w:val="Heading3"/>
        <w:rPr>
          <w:rFonts w:ascii="Times New Roman" w:hAnsi="Times New Roman" w:cs="Times New Roman"/>
        </w:rPr>
      </w:pPr>
      <w:r w:rsidRPr="00D61868">
        <w:rPr>
          <w:rFonts w:ascii="Times New Roman" w:hAnsi="Times New Roman" w:cs="Times New Roman"/>
        </w:rPr>
        <w:t>Scope Note</w:t>
      </w:r>
      <w:r w:rsidR="00285C5A" w:rsidRPr="00D61868">
        <w:rPr>
          <w:rFonts w:ascii="Times New Roman" w:hAnsi="Times New Roman" w:cs="Times New Roman"/>
        </w:rPr>
        <w:t xml:space="preserve"> for Q2.</w:t>
      </w:r>
    </w:p>
    <w:p w14:paraId="295D5164" w14:textId="77777777" w:rsidR="00360DB9" w:rsidRPr="00D61868" w:rsidRDefault="00360DB9" w:rsidP="00DB1021">
      <w:pPr>
        <w:pStyle w:val="ListParagraph"/>
        <w:numPr>
          <w:ilvl w:val="0"/>
          <w:numId w:val="1"/>
        </w:numPr>
        <w:rPr>
          <w:rFonts w:ascii="Times New Roman" w:hAnsi="Times New Roman" w:cs="Times New Roman"/>
          <w:sz w:val="24"/>
          <w:szCs w:val="24"/>
        </w:rPr>
      </w:pPr>
      <w:r w:rsidRPr="00D61868">
        <w:rPr>
          <w:rFonts w:ascii="Times New Roman" w:hAnsi="Times New Roman" w:cs="Times New Roman"/>
          <w:sz w:val="24"/>
          <w:szCs w:val="24"/>
          <w:u w:val="single"/>
        </w:rPr>
        <w:t>Databases</w:t>
      </w:r>
      <w:r w:rsidRPr="00D61868">
        <w:rPr>
          <w:rFonts w:ascii="Times New Roman" w:hAnsi="Times New Roman" w:cs="Times New Roman"/>
          <w:sz w:val="24"/>
          <w:szCs w:val="24"/>
        </w:rPr>
        <w:t xml:space="preserve">: </w:t>
      </w:r>
    </w:p>
    <w:p w14:paraId="7C0832E8" w14:textId="027F209C" w:rsidR="00360DB9" w:rsidRPr="00D61868" w:rsidRDefault="00360DB9" w:rsidP="00DB1021">
      <w:pPr>
        <w:pStyle w:val="ListParagraph"/>
        <w:numPr>
          <w:ilvl w:val="1"/>
          <w:numId w:val="1"/>
        </w:numPr>
        <w:rPr>
          <w:rFonts w:ascii="Times New Roman" w:hAnsi="Times New Roman" w:cs="Times New Roman"/>
          <w:sz w:val="24"/>
          <w:szCs w:val="24"/>
        </w:rPr>
      </w:pPr>
      <w:r w:rsidRPr="00D61868">
        <w:rPr>
          <w:rFonts w:ascii="Times New Roman" w:hAnsi="Times New Roman" w:cs="Times New Roman"/>
          <w:sz w:val="24"/>
          <w:szCs w:val="24"/>
        </w:rPr>
        <w:t xml:space="preserve">2 pts for full disclosure of how the search results are ranked and information on how the materials included in the database are chosen for </w:t>
      </w:r>
      <w:proofErr w:type="gramStart"/>
      <w:r w:rsidRPr="00D61868">
        <w:rPr>
          <w:rFonts w:ascii="Times New Roman" w:hAnsi="Times New Roman" w:cs="Times New Roman"/>
          <w:sz w:val="24"/>
          <w:szCs w:val="24"/>
        </w:rPr>
        <w:t>inclusion</w:t>
      </w:r>
      <w:r w:rsidR="00127ACD" w:rsidRPr="00D61868">
        <w:rPr>
          <w:rFonts w:ascii="Times New Roman" w:hAnsi="Times New Roman" w:cs="Times New Roman"/>
          <w:sz w:val="24"/>
          <w:szCs w:val="24"/>
        </w:rPr>
        <w:t>;</w:t>
      </w:r>
      <w:proofErr w:type="gramEnd"/>
    </w:p>
    <w:p w14:paraId="6195D65B" w14:textId="7D676448" w:rsidR="00360DB9" w:rsidRPr="00D61868" w:rsidRDefault="00360DB9" w:rsidP="00DB1021">
      <w:pPr>
        <w:pStyle w:val="ListParagraph"/>
        <w:numPr>
          <w:ilvl w:val="1"/>
          <w:numId w:val="1"/>
        </w:numPr>
        <w:rPr>
          <w:rFonts w:ascii="Times New Roman" w:hAnsi="Times New Roman" w:cs="Times New Roman"/>
          <w:sz w:val="24"/>
          <w:szCs w:val="24"/>
        </w:rPr>
      </w:pPr>
      <w:r w:rsidRPr="00D61868">
        <w:rPr>
          <w:rFonts w:ascii="Times New Roman" w:hAnsi="Times New Roman" w:cs="Times New Roman"/>
          <w:sz w:val="24"/>
          <w:szCs w:val="24"/>
        </w:rPr>
        <w:t xml:space="preserve">1 pts for disclosure of how search results are ranked OR for information on how materials are included in the database for </w:t>
      </w:r>
      <w:proofErr w:type="gramStart"/>
      <w:r w:rsidRPr="00D61868">
        <w:rPr>
          <w:rFonts w:ascii="Times New Roman" w:hAnsi="Times New Roman" w:cs="Times New Roman"/>
          <w:sz w:val="24"/>
          <w:szCs w:val="24"/>
        </w:rPr>
        <w:t>inclusion</w:t>
      </w:r>
      <w:r w:rsidR="00127ACD" w:rsidRPr="00D61868">
        <w:rPr>
          <w:rFonts w:ascii="Times New Roman" w:hAnsi="Times New Roman" w:cs="Times New Roman"/>
          <w:sz w:val="24"/>
          <w:szCs w:val="24"/>
        </w:rPr>
        <w:t>;</w:t>
      </w:r>
      <w:proofErr w:type="gramEnd"/>
    </w:p>
    <w:p w14:paraId="4B94074F" w14:textId="17F1FAE1" w:rsidR="00360DB9" w:rsidRPr="00D61868" w:rsidRDefault="00360DB9" w:rsidP="00360DB9">
      <w:pPr>
        <w:pStyle w:val="ListParagraph"/>
        <w:numPr>
          <w:ilvl w:val="1"/>
          <w:numId w:val="1"/>
        </w:numPr>
        <w:rPr>
          <w:rFonts w:ascii="Times New Roman" w:hAnsi="Times New Roman" w:cs="Times New Roman"/>
          <w:sz w:val="24"/>
          <w:szCs w:val="24"/>
        </w:rPr>
      </w:pPr>
      <w:r w:rsidRPr="00D61868">
        <w:rPr>
          <w:rFonts w:ascii="Times New Roman" w:hAnsi="Times New Roman" w:cs="Times New Roman"/>
          <w:sz w:val="24"/>
          <w:szCs w:val="24"/>
        </w:rPr>
        <w:t>0 pts for no information for how search results are ranked and/or information on how materials are included</w:t>
      </w:r>
      <w:r w:rsidR="00127ACD" w:rsidRPr="00D61868">
        <w:rPr>
          <w:rFonts w:ascii="Times New Roman" w:hAnsi="Times New Roman" w:cs="Times New Roman"/>
          <w:sz w:val="24"/>
          <w:szCs w:val="24"/>
        </w:rPr>
        <w:t>.</w:t>
      </w:r>
    </w:p>
    <w:p w14:paraId="08E94CA0" w14:textId="34E90181" w:rsidR="00360DB9" w:rsidRPr="00D61868" w:rsidRDefault="00360DB9" w:rsidP="00DB1021">
      <w:pPr>
        <w:pStyle w:val="ListParagraph"/>
        <w:numPr>
          <w:ilvl w:val="0"/>
          <w:numId w:val="1"/>
        </w:numPr>
        <w:rPr>
          <w:rFonts w:ascii="Times New Roman" w:hAnsi="Times New Roman" w:cs="Times New Roman"/>
          <w:sz w:val="24"/>
          <w:szCs w:val="24"/>
        </w:rPr>
      </w:pPr>
      <w:r w:rsidRPr="00D61868">
        <w:rPr>
          <w:rFonts w:ascii="Times New Roman" w:hAnsi="Times New Roman" w:cs="Times New Roman"/>
          <w:sz w:val="24"/>
          <w:szCs w:val="24"/>
          <w:u w:val="single"/>
        </w:rPr>
        <w:t xml:space="preserve">Electronic Resources (online websites, </w:t>
      </w:r>
      <w:r w:rsidR="00A075DB" w:rsidRPr="00D61868">
        <w:rPr>
          <w:rFonts w:ascii="Times New Roman" w:hAnsi="Times New Roman" w:cs="Times New Roman"/>
          <w:sz w:val="24"/>
          <w:szCs w:val="24"/>
          <w:u w:val="single"/>
        </w:rPr>
        <w:t>web portals</w:t>
      </w:r>
      <w:r w:rsidRPr="00D61868">
        <w:rPr>
          <w:rFonts w:ascii="Times New Roman" w:hAnsi="Times New Roman" w:cs="Times New Roman"/>
          <w:sz w:val="24"/>
          <w:szCs w:val="24"/>
          <w:u w:val="single"/>
        </w:rPr>
        <w:t>, curated resource lists, Research Guides</w:t>
      </w:r>
      <w:r w:rsidR="00F9622C" w:rsidRPr="00D61868">
        <w:rPr>
          <w:rFonts w:ascii="Times New Roman" w:hAnsi="Times New Roman" w:cs="Times New Roman"/>
          <w:sz w:val="24"/>
          <w:szCs w:val="24"/>
          <w:u w:val="single"/>
        </w:rPr>
        <w:t>, etc.)</w:t>
      </w:r>
      <w:r w:rsidRPr="00D61868">
        <w:rPr>
          <w:rFonts w:ascii="Times New Roman" w:hAnsi="Times New Roman" w:cs="Times New Roman"/>
          <w:sz w:val="24"/>
          <w:szCs w:val="24"/>
        </w:rPr>
        <w:t xml:space="preserve">: </w:t>
      </w:r>
    </w:p>
    <w:p w14:paraId="792D5151" w14:textId="3297D713" w:rsidR="00360DB9" w:rsidRPr="00D61868" w:rsidRDefault="00360DB9" w:rsidP="00DB1021">
      <w:pPr>
        <w:pStyle w:val="ListParagraph"/>
        <w:numPr>
          <w:ilvl w:val="1"/>
          <w:numId w:val="1"/>
        </w:numPr>
        <w:rPr>
          <w:rFonts w:ascii="Times New Roman" w:hAnsi="Times New Roman" w:cs="Times New Roman"/>
          <w:sz w:val="24"/>
          <w:szCs w:val="24"/>
        </w:rPr>
      </w:pPr>
      <w:r w:rsidRPr="00D61868">
        <w:rPr>
          <w:rFonts w:ascii="Times New Roman" w:hAnsi="Times New Roman" w:cs="Times New Roman"/>
          <w:sz w:val="24"/>
          <w:szCs w:val="24"/>
        </w:rPr>
        <w:t xml:space="preserve">2 pts for full disclosure how and where information is gathered for inclusion and disclosure on how that information was chosen for </w:t>
      </w:r>
      <w:proofErr w:type="gramStart"/>
      <w:r w:rsidRPr="00D61868">
        <w:rPr>
          <w:rFonts w:ascii="Times New Roman" w:hAnsi="Times New Roman" w:cs="Times New Roman"/>
          <w:sz w:val="24"/>
          <w:szCs w:val="24"/>
        </w:rPr>
        <w:t>inclusion</w:t>
      </w:r>
      <w:r w:rsidR="00127ACD" w:rsidRPr="00D61868">
        <w:rPr>
          <w:rFonts w:ascii="Times New Roman" w:hAnsi="Times New Roman" w:cs="Times New Roman"/>
          <w:sz w:val="24"/>
          <w:szCs w:val="24"/>
        </w:rPr>
        <w:t>;</w:t>
      </w:r>
      <w:proofErr w:type="gramEnd"/>
      <w:r w:rsidRPr="00D61868">
        <w:rPr>
          <w:rFonts w:ascii="Times New Roman" w:hAnsi="Times New Roman" w:cs="Times New Roman"/>
          <w:sz w:val="24"/>
          <w:szCs w:val="24"/>
        </w:rPr>
        <w:t xml:space="preserve"> </w:t>
      </w:r>
    </w:p>
    <w:p w14:paraId="5A957D4C" w14:textId="512A7C4E" w:rsidR="00360DB9" w:rsidRPr="00D61868" w:rsidRDefault="00360DB9" w:rsidP="00DB1021">
      <w:pPr>
        <w:pStyle w:val="ListParagraph"/>
        <w:numPr>
          <w:ilvl w:val="1"/>
          <w:numId w:val="1"/>
        </w:numPr>
        <w:rPr>
          <w:rFonts w:ascii="Times New Roman" w:hAnsi="Times New Roman" w:cs="Times New Roman"/>
          <w:sz w:val="24"/>
          <w:szCs w:val="24"/>
        </w:rPr>
      </w:pPr>
      <w:r w:rsidRPr="00D61868">
        <w:rPr>
          <w:rFonts w:ascii="Times New Roman" w:hAnsi="Times New Roman" w:cs="Times New Roman"/>
          <w:sz w:val="24"/>
          <w:szCs w:val="24"/>
        </w:rPr>
        <w:t xml:space="preserve">1 pts for disclosure on how and where information is gathered for inclusion OR disclosure on how that information was chosen for </w:t>
      </w:r>
      <w:proofErr w:type="gramStart"/>
      <w:r w:rsidRPr="00D61868">
        <w:rPr>
          <w:rFonts w:ascii="Times New Roman" w:hAnsi="Times New Roman" w:cs="Times New Roman"/>
          <w:sz w:val="24"/>
          <w:szCs w:val="24"/>
        </w:rPr>
        <w:t>inclusion</w:t>
      </w:r>
      <w:r w:rsidR="00127ACD" w:rsidRPr="00D61868">
        <w:rPr>
          <w:rFonts w:ascii="Times New Roman" w:hAnsi="Times New Roman" w:cs="Times New Roman"/>
          <w:sz w:val="24"/>
          <w:szCs w:val="24"/>
        </w:rPr>
        <w:t>;</w:t>
      </w:r>
      <w:proofErr w:type="gramEnd"/>
    </w:p>
    <w:p w14:paraId="5AEA2120" w14:textId="66B6CCB7" w:rsidR="00DB1021" w:rsidRPr="00D61868" w:rsidRDefault="00360DB9" w:rsidP="00360DB9">
      <w:pPr>
        <w:pStyle w:val="ListParagraph"/>
        <w:numPr>
          <w:ilvl w:val="1"/>
          <w:numId w:val="1"/>
        </w:numPr>
        <w:rPr>
          <w:rFonts w:ascii="Times New Roman" w:hAnsi="Times New Roman" w:cs="Times New Roman"/>
          <w:sz w:val="24"/>
          <w:szCs w:val="24"/>
        </w:rPr>
      </w:pPr>
      <w:r w:rsidRPr="00D61868">
        <w:rPr>
          <w:rFonts w:ascii="Times New Roman" w:hAnsi="Times New Roman" w:cs="Times New Roman"/>
          <w:sz w:val="24"/>
          <w:szCs w:val="24"/>
        </w:rPr>
        <w:t>0 pts no disclosure on how and where information is gathered for inclusion nor disclosure on how that information was chosen for inclusion</w:t>
      </w:r>
      <w:r w:rsidR="00127ACD" w:rsidRPr="00D61868">
        <w:rPr>
          <w:rFonts w:ascii="Times New Roman" w:hAnsi="Times New Roman" w:cs="Times New Roman"/>
          <w:sz w:val="24"/>
          <w:szCs w:val="24"/>
        </w:rPr>
        <w:t>.</w:t>
      </w:r>
    </w:p>
    <w:p w14:paraId="4B35205D" w14:textId="64EFB470" w:rsidR="00360DB9" w:rsidRPr="00D61868" w:rsidRDefault="00360DB9" w:rsidP="00DB1021">
      <w:pPr>
        <w:pStyle w:val="ListParagraph"/>
        <w:numPr>
          <w:ilvl w:val="0"/>
          <w:numId w:val="1"/>
        </w:numPr>
        <w:rPr>
          <w:rFonts w:ascii="Times New Roman" w:hAnsi="Times New Roman" w:cs="Times New Roman"/>
          <w:sz w:val="24"/>
          <w:szCs w:val="24"/>
          <w:u w:val="single"/>
        </w:rPr>
      </w:pPr>
      <w:r w:rsidRPr="00D61868">
        <w:rPr>
          <w:rFonts w:ascii="Times New Roman" w:hAnsi="Times New Roman" w:cs="Times New Roman"/>
          <w:sz w:val="24"/>
          <w:szCs w:val="24"/>
          <w:u w:val="single"/>
        </w:rPr>
        <w:t xml:space="preserve">Books: </w:t>
      </w:r>
    </w:p>
    <w:p w14:paraId="50276C52" w14:textId="582DFDC9" w:rsidR="00360DB9" w:rsidRPr="00D61868" w:rsidRDefault="00360DB9" w:rsidP="00DB1021">
      <w:pPr>
        <w:pStyle w:val="ListParagraph"/>
        <w:numPr>
          <w:ilvl w:val="1"/>
          <w:numId w:val="1"/>
        </w:numPr>
        <w:rPr>
          <w:rFonts w:ascii="Times New Roman" w:hAnsi="Times New Roman" w:cs="Times New Roman"/>
          <w:sz w:val="24"/>
          <w:szCs w:val="24"/>
        </w:rPr>
      </w:pPr>
      <w:r w:rsidRPr="00D61868">
        <w:rPr>
          <w:rFonts w:ascii="Times New Roman" w:hAnsi="Times New Roman" w:cs="Times New Roman"/>
          <w:sz w:val="24"/>
          <w:szCs w:val="24"/>
        </w:rPr>
        <w:t xml:space="preserve">2 pts for provides complete list of names and credentials of contributing authors and disclosure of how authors and editors are </w:t>
      </w:r>
      <w:proofErr w:type="gramStart"/>
      <w:r w:rsidRPr="00D61868">
        <w:rPr>
          <w:rFonts w:ascii="Times New Roman" w:hAnsi="Times New Roman" w:cs="Times New Roman"/>
          <w:sz w:val="24"/>
          <w:szCs w:val="24"/>
        </w:rPr>
        <w:t>recruited</w:t>
      </w:r>
      <w:r w:rsidR="00127ACD" w:rsidRPr="00D61868">
        <w:rPr>
          <w:rFonts w:ascii="Times New Roman" w:hAnsi="Times New Roman" w:cs="Times New Roman"/>
          <w:sz w:val="24"/>
          <w:szCs w:val="24"/>
        </w:rPr>
        <w:t>;</w:t>
      </w:r>
      <w:proofErr w:type="gramEnd"/>
    </w:p>
    <w:p w14:paraId="13736C25" w14:textId="0DDFA79E" w:rsidR="00360DB9" w:rsidRPr="00D61868" w:rsidRDefault="00360DB9" w:rsidP="00DB1021">
      <w:pPr>
        <w:pStyle w:val="ListParagraph"/>
        <w:numPr>
          <w:ilvl w:val="1"/>
          <w:numId w:val="1"/>
        </w:numPr>
        <w:rPr>
          <w:rFonts w:ascii="Times New Roman" w:hAnsi="Times New Roman" w:cs="Times New Roman"/>
          <w:sz w:val="24"/>
          <w:szCs w:val="24"/>
        </w:rPr>
      </w:pPr>
      <w:r w:rsidRPr="00D61868">
        <w:rPr>
          <w:rFonts w:ascii="Times New Roman" w:hAnsi="Times New Roman" w:cs="Times New Roman"/>
          <w:sz w:val="24"/>
          <w:szCs w:val="24"/>
        </w:rPr>
        <w:t xml:space="preserve">1 pts for provides list of names and credentials of contributing authors and </w:t>
      </w:r>
      <w:proofErr w:type="gramStart"/>
      <w:r w:rsidRPr="00D61868">
        <w:rPr>
          <w:rFonts w:ascii="Times New Roman" w:hAnsi="Times New Roman" w:cs="Times New Roman"/>
          <w:sz w:val="24"/>
          <w:szCs w:val="24"/>
        </w:rPr>
        <w:t>editors</w:t>
      </w:r>
      <w:r w:rsidR="00127ACD" w:rsidRPr="00D61868">
        <w:rPr>
          <w:rFonts w:ascii="Times New Roman" w:hAnsi="Times New Roman" w:cs="Times New Roman"/>
          <w:sz w:val="24"/>
          <w:szCs w:val="24"/>
        </w:rPr>
        <w:t>;</w:t>
      </w:r>
      <w:proofErr w:type="gramEnd"/>
    </w:p>
    <w:p w14:paraId="25657C05" w14:textId="4390B841" w:rsidR="00DB1021" w:rsidRPr="00D61868" w:rsidRDefault="00360DB9" w:rsidP="00DB1021">
      <w:pPr>
        <w:pStyle w:val="ListParagraph"/>
        <w:numPr>
          <w:ilvl w:val="1"/>
          <w:numId w:val="1"/>
        </w:numPr>
        <w:rPr>
          <w:rFonts w:ascii="Times New Roman" w:hAnsi="Times New Roman" w:cs="Times New Roman"/>
          <w:sz w:val="24"/>
          <w:szCs w:val="24"/>
        </w:rPr>
      </w:pPr>
      <w:r w:rsidRPr="00D61868">
        <w:rPr>
          <w:rFonts w:ascii="Times New Roman" w:hAnsi="Times New Roman" w:cs="Times New Roman"/>
          <w:sz w:val="24"/>
          <w:szCs w:val="24"/>
        </w:rPr>
        <w:t>0 pts for no information or very limited information for contributing authors and editors</w:t>
      </w:r>
      <w:r w:rsidR="00127ACD" w:rsidRPr="00D61868">
        <w:rPr>
          <w:rFonts w:ascii="Times New Roman" w:hAnsi="Times New Roman" w:cs="Times New Roman"/>
          <w:sz w:val="24"/>
          <w:szCs w:val="24"/>
        </w:rPr>
        <w:t>.</w:t>
      </w:r>
    </w:p>
    <w:p w14:paraId="37129307" w14:textId="5128CDA1" w:rsidR="00360DB9" w:rsidRPr="00D61868" w:rsidRDefault="00360DB9" w:rsidP="00DB1021">
      <w:pPr>
        <w:pStyle w:val="ListParagraph"/>
        <w:numPr>
          <w:ilvl w:val="0"/>
          <w:numId w:val="1"/>
        </w:numPr>
        <w:rPr>
          <w:rFonts w:ascii="Times New Roman" w:hAnsi="Times New Roman" w:cs="Times New Roman"/>
          <w:sz w:val="24"/>
          <w:szCs w:val="24"/>
          <w:u w:val="single"/>
        </w:rPr>
      </w:pPr>
      <w:r w:rsidRPr="00D61868">
        <w:rPr>
          <w:rFonts w:ascii="Times New Roman" w:hAnsi="Times New Roman" w:cs="Times New Roman"/>
          <w:sz w:val="24"/>
          <w:szCs w:val="24"/>
          <w:u w:val="single"/>
        </w:rPr>
        <w:t>Journals</w:t>
      </w:r>
    </w:p>
    <w:p w14:paraId="5E9F339B" w14:textId="3742A317" w:rsidR="00360DB9" w:rsidRPr="00D61868" w:rsidRDefault="00360DB9" w:rsidP="00DB1021">
      <w:pPr>
        <w:pStyle w:val="ListParagraph"/>
        <w:numPr>
          <w:ilvl w:val="1"/>
          <w:numId w:val="1"/>
        </w:numPr>
        <w:rPr>
          <w:rFonts w:ascii="Times New Roman" w:hAnsi="Times New Roman" w:cs="Times New Roman"/>
          <w:sz w:val="24"/>
          <w:szCs w:val="24"/>
        </w:rPr>
      </w:pPr>
      <w:r w:rsidRPr="00D61868">
        <w:rPr>
          <w:rFonts w:ascii="Times New Roman" w:hAnsi="Times New Roman" w:cs="Times New Roman"/>
          <w:sz w:val="24"/>
          <w:szCs w:val="24"/>
        </w:rPr>
        <w:t xml:space="preserve">2 pts for provides complete list of editorial board members with contact information, clear author instructions which require disclosures for funding and conflict of interest, and an open data plan or open data </w:t>
      </w:r>
      <w:proofErr w:type="gramStart"/>
      <w:r w:rsidRPr="00D61868">
        <w:rPr>
          <w:rFonts w:ascii="Times New Roman" w:hAnsi="Times New Roman" w:cs="Times New Roman"/>
          <w:sz w:val="24"/>
          <w:szCs w:val="24"/>
        </w:rPr>
        <w:t>statement</w:t>
      </w:r>
      <w:r w:rsidR="00127ACD" w:rsidRPr="00D61868">
        <w:rPr>
          <w:rFonts w:ascii="Times New Roman" w:hAnsi="Times New Roman" w:cs="Times New Roman"/>
          <w:sz w:val="24"/>
          <w:szCs w:val="24"/>
        </w:rPr>
        <w:t>;</w:t>
      </w:r>
      <w:proofErr w:type="gramEnd"/>
    </w:p>
    <w:p w14:paraId="1C8BA6C4" w14:textId="3555CA67" w:rsidR="00360DB9" w:rsidRPr="00D61868" w:rsidRDefault="00360DB9" w:rsidP="00DB1021">
      <w:pPr>
        <w:pStyle w:val="ListParagraph"/>
        <w:numPr>
          <w:ilvl w:val="1"/>
          <w:numId w:val="1"/>
        </w:numPr>
        <w:rPr>
          <w:rFonts w:ascii="Times New Roman" w:hAnsi="Times New Roman" w:cs="Times New Roman"/>
          <w:sz w:val="24"/>
          <w:szCs w:val="24"/>
        </w:rPr>
      </w:pPr>
      <w:r w:rsidRPr="00D61868">
        <w:rPr>
          <w:rFonts w:ascii="Times New Roman" w:hAnsi="Times New Roman" w:cs="Times New Roman"/>
          <w:sz w:val="24"/>
          <w:szCs w:val="24"/>
        </w:rPr>
        <w:t xml:space="preserve">1 pts for provides complete list of editorial board members with contact information, clear author instructions for provides complete list of editorial board </w:t>
      </w:r>
      <w:r w:rsidRPr="00D61868">
        <w:rPr>
          <w:rFonts w:ascii="Times New Roman" w:hAnsi="Times New Roman" w:cs="Times New Roman"/>
          <w:sz w:val="24"/>
          <w:szCs w:val="24"/>
        </w:rPr>
        <w:lastRenderedPageBreak/>
        <w:t xml:space="preserve">members with contact information, clear author instructions which require disclosures for funding and conflict of </w:t>
      </w:r>
      <w:proofErr w:type="gramStart"/>
      <w:r w:rsidRPr="00D61868">
        <w:rPr>
          <w:rFonts w:ascii="Times New Roman" w:hAnsi="Times New Roman" w:cs="Times New Roman"/>
          <w:sz w:val="24"/>
          <w:szCs w:val="24"/>
        </w:rPr>
        <w:t>interest</w:t>
      </w:r>
      <w:r w:rsidR="00127ACD" w:rsidRPr="00D61868">
        <w:rPr>
          <w:rFonts w:ascii="Times New Roman" w:hAnsi="Times New Roman" w:cs="Times New Roman"/>
          <w:sz w:val="24"/>
          <w:szCs w:val="24"/>
        </w:rPr>
        <w:t>;</w:t>
      </w:r>
      <w:proofErr w:type="gramEnd"/>
    </w:p>
    <w:p w14:paraId="0F0C64AE" w14:textId="2960B809" w:rsidR="00E52299" w:rsidRPr="00D61868" w:rsidRDefault="00360DB9" w:rsidP="00E52299">
      <w:pPr>
        <w:pStyle w:val="ListParagraph"/>
        <w:numPr>
          <w:ilvl w:val="1"/>
          <w:numId w:val="1"/>
        </w:numPr>
        <w:rPr>
          <w:rFonts w:ascii="Times New Roman" w:hAnsi="Times New Roman" w:cs="Times New Roman"/>
          <w:sz w:val="24"/>
          <w:szCs w:val="24"/>
        </w:rPr>
      </w:pPr>
      <w:r w:rsidRPr="00D61868">
        <w:rPr>
          <w:rFonts w:ascii="Times New Roman" w:hAnsi="Times New Roman" w:cs="Times New Roman"/>
          <w:sz w:val="24"/>
          <w:szCs w:val="24"/>
        </w:rPr>
        <w:t>0 pts for no information or very limited information for editorial board members and for author instructions</w:t>
      </w:r>
      <w:r w:rsidR="00127ACD" w:rsidRPr="00D61868">
        <w:rPr>
          <w:rFonts w:ascii="Times New Roman" w:hAnsi="Times New Roman" w:cs="Times New Roman"/>
          <w:sz w:val="24"/>
          <w:szCs w:val="24"/>
        </w:rPr>
        <w:t>.</w:t>
      </w:r>
    </w:p>
    <w:p w14:paraId="7830130F" w14:textId="67654318" w:rsidR="00DB1021" w:rsidRPr="00D61868" w:rsidRDefault="006F0FCE" w:rsidP="00704F58">
      <w:pPr>
        <w:pStyle w:val="Heading2"/>
        <w:rPr>
          <w:rFonts w:ascii="Times New Roman" w:hAnsi="Times New Roman" w:cs="Times New Roman"/>
        </w:rPr>
      </w:pPr>
      <w:r w:rsidRPr="00D61868">
        <w:rPr>
          <w:rFonts w:ascii="Times New Roman" w:hAnsi="Times New Roman" w:cs="Times New Roman"/>
        </w:rPr>
        <w:t>Q3. Are the contributors / creators of the resource experts in appropriate fields? *expert = degree and/or practice in the field that is being written in</w:t>
      </w:r>
      <w:r w:rsidR="00E52299" w:rsidRPr="00D61868">
        <w:rPr>
          <w:rFonts w:ascii="Times New Roman" w:hAnsi="Times New Roman" w:cs="Times New Roman"/>
        </w:rPr>
        <w:t>?</w:t>
      </w:r>
    </w:p>
    <w:p w14:paraId="4471DDD6" w14:textId="509BB9BB" w:rsidR="00E52299" w:rsidRPr="00D61868" w:rsidRDefault="00E52299" w:rsidP="00E52299">
      <w:pPr>
        <w:spacing w:after="0" w:line="240" w:lineRule="auto"/>
        <w:rPr>
          <w:rFonts w:ascii="Times New Roman" w:eastAsia="Times New Roman" w:hAnsi="Times New Roman" w:cs="Times New Roman"/>
          <w:color w:val="000000"/>
          <w:sz w:val="24"/>
          <w:szCs w:val="24"/>
        </w:rPr>
      </w:pPr>
      <w:r w:rsidRPr="00D61868">
        <w:rPr>
          <w:rFonts w:ascii="Times New Roman" w:eastAsia="Times New Roman" w:hAnsi="Times New Roman" w:cs="Times New Roman"/>
          <w:color w:val="000000"/>
          <w:sz w:val="24"/>
          <w:szCs w:val="24"/>
        </w:rPr>
        <w:t>(1 pts = yes</w:t>
      </w:r>
      <w:r w:rsidR="00A075DB" w:rsidRPr="00D61868">
        <w:rPr>
          <w:rFonts w:ascii="Times New Roman" w:eastAsia="Times New Roman" w:hAnsi="Times New Roman" w:cs="Times New Roman"/>
          <w:color w:val="000000"/>
          <w:sz w:val="24"/>
          <w:szCs w:val="24"/>
        </w:rPr>
        <w:t xml:space="preserve">; </w:t>
      </w:r>
      <w:r w:rsidRPr="00D61868">
        <w:rPr>
          <w:rFonts w:ascii="Times New Roman" w:eastAsia="Times New Roman" w:hAnsi="Times New Roman" w:cs="Times New Roman"/>
          <w:color w:val="000000"/>
          <w:sz w:val="24"/>
          <w:szCs w:val="24"/>
        </w:rPr>
        <w:t>0 pts = no or not available)</w:t>
      </w:r>
    </w:p>
    <w:p w14:paraId="4FCF3B4F" w14:textId="77777777" w:rsidR="00E52299" w:rsidRPr="00D61868" w:rsidRDefault="00E52299" w:rsidP="00E52299">
      <w:pPr>
        <w:spacing w:after="0" w:line="240" w:lineRule="auto"/>
        <w:rPr>
          <w:rFonts w:ascii="Times New Roman" w:eastAsia="Times New Roman" w:hAnsi="Times New Roman" w:cs="Times New Roman"/>
          <w:color w:val="000000"/>
          <w:sz w:val="24"/>
          <w:szCs w:val="24"/>
        </w:rPr>
      </w:pPr>
    </w:p>
    <w:p w14:paraId="4BF371FE" w14:textId="39875E7B" w:rsidR="00E52299" w:rsidRPr="00D61868" w:rsidRDefault="00D855CD" w:rsidP="00704F58">
      <w:pPr>
        <w:pStyle w:val="Heading2"/>
        <w:rPr>
          <w:rFonts w:ascii="Times New Roman" w:eastAsia="Times New Roman" w:hAnsi="Times New Roman" w:cs="Times New Roman"/>
        </w:rPr>
      </w:pPr>
      <w:r w:rsidRPr="00D61868">
        <w:rPr>
          <w:rFonts w:ascii="Times New Roman" w:eastAsia="Times New Roman" w:hAnsi="Times New Roman" w:cs="Times New Roman"/>
        </w:rPr>
        <w:t>Q4. Is the content current?</w:t>
      </w:r>
    </w:p>
    <w:p w14:paraId="49488A49" w14:textId="77777777" w:rsidR="001550D1" w:rsidRPr="00D61868" w:rsidRDefault="001550D1" w:rsidP="00E52299">
      <w:pPr>
        <w:spacing w:after="0" w:line="240" w:lineRule="auto"/>
        <w:rPr>
          <w:rFonts w:ascii="Times New Roman" w:eastAsia="Times New Roman" w:hAnsi="Times New Roman" w:cs="Times New Roman"/>
          <w:color w:val="000000"/>
          <w:sz w:val="24"/>
          <w:szCs w:val="24"/>
        </w:rPr>
      </w:pPr>
    </w:p>
    <w:p w14:paraId="09888BFA" w14:textId="623277E3" w:rsidR="001550D1" w:rsidRPr="00D61868" w:rsidRDefault="001550D1" w:rsidP="001550D1">
      <w:pPr>
        <w:spacing w:after="0" w:line="240" w:lineRule="auto"/>
        <w:rPr>
          <w:rFonts w:ascii="Times New Roman" w:eastAsia="Times New Roman" w:hAnsi="Times New Roman" w:cs="Times New Roman"/>
          <w:color w:val="000000"/>
          <w:sz w:val="24"/>
          <w:szCs w:val="24"/>
        </w:rPr>
      </w:pPr>
      <w:r w:rsidRPr="00D61868">
        <w:rPr>
          <w:rFonts w:ascii="Times New Roman" w:eastAsia="Times New Roman" w:hAnsi="Times New Roman" w:cs="Times New Roman"/>
          <w:color w:val="000000"/>
          <w:sz w:val="24"/>
          <w:szCs w:val="24"/>
        </w:rPr>
        <w:t>(5 years = 2 pts</w:t>
      </w:r>
      <w:r w:rsidR="00A075DB" w:rsidRPr="00D61868">
        <w:rPr>
          <w:rFonts w:ascii="Times New Roman" w:eastAsia="Times New Roman" w:hAnsi="Times New Roman" w:cs="Times New Roman"/>
          <w:color w:val="000000"/>
          <w:sz w:val="24"/>
          <w:szCs w:val="24"/>
        </w:rPr>
        <w:t xml:space="preserve">; </w:t>
      </w:r>
      <w:r w:rsidRPr="00D61868">
        <w:rPr>
          <w:rFonts w:ascii="Times New Roman" w:eastAsia="Times New Roman" w:hAnsi="Times New Roman" w:cs="Times New Roman"/>
          <w:color w:val="000000"/>
          <w:sz w:val="24"/>
          <w:szCs w:val="24"/>
        </w:rPr>
        <w:t>10 years = 1 pts</w:t>
      </w:r>
      <w:r w:rsidR="00A075DB" w:rsidRPr="00D61868">
        <w:rPr>
          <w:rFonts w:ascii="Times New Roman" w:eastAsia="Times New Roman" w:hAnsi="Times New Roman" w:cs="Times New Roman"/>
          <w:color w:val="000000"/>
          <w:sz w:val="24"/>
          <w:szCs w:val="24"/>
        </w:rPr>
        <w:t xml:space="preserve">; </w:t>
      </w:r>
      <w:r w:rsidRPr="00D61868">
        <w:rPr>
          <w:rFonts w:ascii="Times New Roman" w:eastAsia="Times New Roman" w:hAnsi="Times New Roman" w:cs="Times New Roman"/>
          <w:color w:val="000000"/>
          <w:sz w:val="24"/>
          <w:szCs w:val="24"/>
        </w:rPr>
        <w:t>11+ years = 0 pts)</w:t>
      </w:r>
    </w:p>
    <w:p w14:paraId="13B0AA4D" w14:textId="77777777" w:rsidR="00694658" w:rsidRPr="00D61868" w:rsidRDefault="00694658" w:rsidP="001550D1">
      <w:pPr>
        <w:spacing w:after="0" w:line="240" w:lineRule="auto"/>
        <w:rPr>
          <w:rFonts w:ascii="Times New Roman" w:eastAsia="Times New Roman" w:hAnsi="Times New Roman" w:cs="Times New Roman"/>
          <w:color w:val="000000"/>
          <w:sz w:val="24"/>
          <w:szCs w:val="24"/>
        </w:rPr>
      </w:pPr>
    </w:p>
    <w:p w14:paraId="3ADE9AAD" w14:textId="77777777" w:rsidR="00694658" w:rsidRPr="00D61868" w:rsidRDefault="00694658" w:rsidP="00704F58">
      <w:pPr>
        <w:pStyle w:val="Heading2"/>
        <w:rPr>
          <w:rFonts w:ascii="Times New Roman" w:eastAsia="Times New Roman" w:hAnsi="Times New Roman" w:cs="Times New Roman"/>
        </w:rPr>
      </w:pPr>
      <w:r w:rsidRPr="00D61868">
        <w:rPr>
          <w:rFonts w:ascii="Times New Roman" w:eastAsia="Times New Roman" w:hAnsi="Times New Roman" w:cs="Times New Roman"/>
        </w:rPr>
        <w:t>Q5. ONLINE - Does the content get regularly updated?</w:t>
      </w:r>
    </w:p>
    <w:p w14:paraId="50BB75AA" w14:textId="77777777" w:rsidR="00F17A09" w:rsidRPr="00D61868" w:rsidRDefault="00F17A09" w:rsidP="00694658">
      <w:pPr>
        <w:spacing w:after="0" w:line="240" w:lineRule="auto"/>
        <w:rPr>
          <w:rFonts w:ascii="Times New Roman" w:eastAsia="Times New Roman" w:hAnsi="Times New Roman" w:cs="Times New Roman"/>
          <w:b/>
          <w:bCs/>
          <w:color w:val="000000"/>
          <w:sz w:val="24"/>
          <w:szCs w:val="24"/>
        </w:rPr>
      </w:pPr>
    </w:p>
    <w:p w14:paraId="033F4A0F" w14:textId="7F5DB9C8" w:rsidR="00161DF5" w:rsidRPr="00D61868" w:rsidRDefault="00161DF5" w:rsidP="00161DF5">
      <w:pPr>
        <w:spacing w:after="0" w:line="240" w:lineRule="auto"/>
        <w:rPr>
          <w:rFonts w:ascii="Times New Roman" w:eastAsia="Times New Roman" w:hAnsi="Times New Roman" w:cs="Times New Roman"/>
          <w:color w:val="000000"/>
          <w:sz w:val="24"/>
          <w:szCs w:val="24"/>
        </w:rPr>
      </w:pPr>
      <w:r w:rsidRPr="00D61868">
        <w:rPr>
          <w:rFonts w:ascii="Times New Roman" w:eastAsia="Times New Roman" w:hAnsi="Times New Roman" w:cs="Times New Roman"/>
          <w:color w:val="000000"/>
          <w:sz w:val="24"/>
          <w:szCs w:val="24"/>
        </w:rPr>
        <w:t>(2 pts = if specified how often updated</w:t>
      </w:r>
      <w:r w:rsidR="00F17A09" w:rsidRPr="00D61868">
        <w:rPr>
          <w:rFonts w:ascii="Times New Roman" w:eastAsia="Times New Roman" w:hAnsi="Times New Roman" w:cs="Times New Roman"/>
          <w:color w:val="000000"/>
          <w:sz w:val="24"/>
          <w:szCs w:val="24"/>
        </w:rPr>
        <w:t xml:space="preserve">; </w:t>
      </w:r>
      <w:r w:rsidRPr="00D61868">
        <w:rPr>
          <w:rFonts w:ascii="Times New Roman" w:eastAsia="Times New Roman" w:hAnsi="Times New Roman" w:cs="Times New Roman"/>
          <w:color w:val="000000"/>
          <w:sz w:val="24"/>
          <w:szCs w:val="24"/>
        </w:rPr>
        <w:t>1 pts = with a date</w:t>
      </w:r>
      <w:r w:rsidR="00F17A09" w:rsidRPr="00D61868">
        <w:rPr>
          <w:rFonts w:ascii="Times New Roman" w:eastAsia="Times New Roman" w:hAnsi="Times New Roman" w:cs="Times New Roman"/>
          <w:color w:val="000000"/>
          <w:sz w:val="24"/>
          <w:szCs w:val="24"/>
        </w:rPr>
        <w:t xml:space="preserve">; </w:t>
      </w:r>
      <w:r w:rsidRPr="00D61868">
        <w:rPr>
          <w:rFonts w:ascii="Times New Roman" w:eastAsia="Times New Roman" w:hAnsi="Times New Roman" w:cs="Times New Roman"/>
          <w:color w:val="000000"/>
          <w:sz w:val="24"/>
          <w:szCs w:val="24"/>
        </w:rPr>
        <w:t>0 pts = undetermined)</w:t>
      </w:r>
    </w:p>
    <w:p w14:paraId="20BFAEFF" w14:textId="77777777" w:rsidR="00E740CC" w:rsidRPr="00D61868" w:rsidRDefault="00E740CC" w:rsidP="00161DF5">
      <w:pPr>
        <w:spacing w:after="0" w:line="240" w:lineRule="auto"/>
        <w:rPr>
          <w:rFonts w:ascii="Times New Roman" w:eastAsia="Times New Roman" w:hAnsi="Times New Roman" w:cs="Times New Roman"/>
          <w:color w:val="000000"/>
          <w:sz w:val="24"/>
          <w:szCs w:val="24"/>
        </w:rPr>
      </w:pPr>
    </w:p>
    <w:p w14:paraId="499C91F0" w14:textId="49AD3A39" w:rsidR="00E740CC" w:rsidRPr="00D61868" w:rsidRDefault="00E740CC" w:rsidP="00704F58">
      <w:pPr>
        <w:pStyle w:val="Heading2"/>
        <w:rPr>
          <w:rFonts w:ascii="Times New Roman" w:eastAsia="Times New Roman" w:hAnsi="Times New Roman" w:cs="Times New Roman"/>
        </w:rPr>
      </w:pPr>
      <w:r w:rsidRPr="00D61868">
        <w:rPr>
          <w:rFonts w:ascii="Times New Roman" w:eastAsia="Times New Roman" w:hAnsi="Times New Roman" w:cs="Times New Roman"/>
        </w:rPr>
        <w:t>Q6. Funding disclosed?</w:t>
      </w:r>
      <w:r w:rsidR="00F17A09" w:rsidRPr="00D61868">
        <w:rPr>
          <w:rFonts w:ascii="Times New Roman" w:eastAsia="Times New Roman" w:hAnsi="Times New Roman" w:cs="Times New Roman"/>
        </w:rPr>
        <w:br/>
      </w:r>
    </w:p>
    <w:p w14:paraId="5DAF6F45" w14:textId="4EE6B25A" w:rsidR="004723CA" w:rsidRPr="00D61868" w:rsidRDefault="004723CA" w:rsidP="004723CA">
      <w:pPr>
        <w:spacing w:after="0" w:line="240" w:lineRule="auto"/>
        <w:rPr>
          <w:rFonts w:ascii="Times New Roman" w:eastAsia="Times New Roman" w:hAnsi="Times New Roman" w:cs="Times New Roman"/>
          <w:color w:val="000000"/>
          <w:sz w:val="24"/>
          <w:szCs w:val="24"/>
        </w:rPr>
      </w:pPr>
      <w:r w:rsidRPr="00D61868">
        <w:rPr>
          <w:rFonts w:ascii="Times New Roman" w:eastAsia="Times New Roman" w:hAnsi="Times New Roman" w:cs="Times New Roman"/>
          <w:color w:val="000000"/>
          <w:sz w:val="24"/>
          <w:szCs w:val="24"/>
        </w:rPr>
        <w:t>(1 pts = yes</w:t>
      </w:r>
      <w:r w:rsidR="00F17A09" w:rsidRPr="00D61868">
        <w:rPr>
          <w:rFonts w:ascii="Times New Roman" w:eastAsia="Times New Roman" w:hAnsi="Times New Roman" w:cs="Times New Roman"/>
          <w:color w:val="000000"/>
          <w:sz w:val="24"/>
          <w:szCs w:val="24"/>
        </w:rPr>
        <w:t xml:space="preserve">; </w:t>
      </w:r>
      <w:r w:rsidRPr="00D61868">
        <w:rPr>
          <w:rFonts w:ascii="Times New Roman" w:eastAsia="Times New Roman" w:hAnsi="Times New Roman" w:cs="Times New Roman"/>
          <w:color w:val="000000"/>
          <w:sz w:val="24"/>
          <w:szCs w:val="24"/>
        </w:rPr>
        <w:t>0 pts = no or n/a)</w:t>
      </w:r>
    </w:p>
    <w:p w14:paraId="18613D47" w14:textId="77777777" w:rsidR="00E740CC" w:rsidRPr="00D61868" w:rsidRDefault="00E740CC" w:rsidP="00161DF5">
      <w:pPr>
        <w:spacing w:after="0" w:line="240" w:lineRule="auto"/>
        <w:rPr>
          <w:rFonts w:ascii="Times New Roman" w:eastAsia="Times New Roman" w:hAnsi="Times New Roman" w:cs="Times New Roman"/>
          <w:color w:val="000000"/>
          <w:sz w:val="24"/>
          <w:szCs w:val="24"/>
        </w:rPr>
      </w:pPr>
    </w:p>
    <w:p w14:paraId="47149AB9" w14:textId="2A894023" w:rsidR="00694658" w:rsidRPr="00D61868" w:rsidRDefault="006B1F3E" w:rsidP="00704F58">
      <w:pPr>
        <w:pStyle w:val="Heading3"/>
        <w:rPr>
          <w:rFonts w:ascii="Times New Roman" w:eastAsia="Times New Roman" w:hAnsi="Times New Roman" w:cs="Times New Roman"/>
        </w:rPr>
      </w:pPr>
      <w:r w:rsidRPr="00D61868">
        <w:rPr>
          <w:rFonts w:ascii="Times New Roman" w:eastAsia="Times New Roman" w:hAnsi="Times New Roman" w:cs="Times New Roman"/>
        </w:rPr>
        <w:t>Scope Note for Q6.</w:t>
      </w:r>
    </w:p>
    <w:p w14:paraId="0FDA39C5" w14:textId="77777777" w:rsidR="006B1F3E" w:rsidRPr="00D61868" w:rsidRDefault="006B1F3E" w:rsidP="001550D1">
      <w:pPr>
        <w:spacing w:after="0" w:line="240" w:lineRule="auto"/>
        <w:rPr>
          <w:rFonts w:ascii="Times New Roman" w:eastAsia="Times New Roman" w:hAnsi="Times New Roman" w:cs="Times New Roman"/>
          <w:color w:val="000000"/>
          <w:sz w:val="24"/>
          <w:szCs w:val="24"/>
        </w:rPr>
      </w:pPr>
    </w:p>
    <w:p w14:paraId="4E3AF3FE" w14:textId="15DB0802" w:rsidR="0046586C" w:rsidRPr="00D61868" w:rsidRDefault="00E57F5B" w:rsidP="0046586C">
      <w:pPr>
        <w:pStyle w:val="ListParagraph"/>
        <w:numPr>
          <w:ilvl w:val="0"/>
          <w:numId w:val="3"/>
        </w:numPr>
        <w:rPr>
          <w:rFonts w:ascii="Times New Roman" w:hAnsi="Times New Roman" w:cs="Times New Roman"/>
          <w:sz w:val="24"/>
          <w:szCs w:val="24"/>
        </w:rPr>
      </w:pPr>
      <w:r w:rsidRPr="00D61868">
        <w:rPr>
          <w:rFonts w:ascii="Times New Roman" w:hAnsi="Times New Roman" w:cs="Times New Roman"/>
          <w:sz w:val="24"/>
          <w:szCs w:val="24"/>
        </w:rPr>
        <w:t xml:space="preserve">This applies </w:t>
      </w:r>
      <w:r w:rsidR="0077549D" w:rsidRPr="00D61868">
        <w:rPr>
          <w:rFonts w:ascii="Times New Roman" w:hAnsi="Times New Roman" w:cs="Times New Roman"/>
          <w:sz w:val="24"/>
          <w:szCs w:val="24"/>
        </w:rPr>
        <w:t>to</w:t>
      </w:r>
      <w:r w:rsidRPr="00D61868">
        <w:rPr>
          <w:rFonts w:ascii="Times New Roman" w:hAnsi="Times New Roman" w:cs="Times New Roman"/>
          <w:sz w:val="24"/>
          <w:szCs w:val="24"/>
        </w:rPr>
        <w:t xml:space="preserve"> any discussion or disclosure of funding. </w:t>
      </w:r>
    </w:p>
    <w:p w14:paraId="7385D588" w14:textId="331AD902" w:rsidR="00E57F5B" w:rsidRPr="00D61868" w:rsidRDefault="00E57F5B" w:rsidP="00234675">
      <w:pPr>
        <w:pStyle w:val="ListParagraph"/>
        <w:numPr>
          <w:ilvl w:val="1"/>
          <w:numId w:val="3"/>
        </w:numPr>
        <w:rPr>
          <w:rFonts w:ascii="Times New Roman" w:hAnsi="Times New Roman" w:cs="Times New Roman"/>
          <w:sz w:val="24"/>
          <w:szCs w:val="24"/>
        </w:rPr>
      </w:pPr>
      <w:r w:rsidRPr="00D61868">
        <w:rPr>
          <w:rFonts w:ascii="Times New Roman" w:hAnsi="Times New Roman" w:cs="Times New Roman"/>
          <w:sz w:val="24"/>
          <w:szCs w:val="24"/>
        </w:rPr>
        <w:t xml:space="preserve">Books </w:t>
      </w:r>
      <w:r w:rsidR="0063351D" w:rsidRPr="00D61868">
        <w:rPr>
          <w:rFonts w:ascii="Times New Roman" w:hAnsi="Times New Roman" w:cs="Times New Roman"/>
          <w:sz w:val="24"/>
          <w:szCs w:val="24"/>
        </w:rPr>
        <w:t>–</w:t>
      </w:r>
      <w:r w:rsidRPr="00D61868">
        <w:rPr>
          <w:rFonts w:ascii="Times New Roman" w:hAnsi="Times New Roman" w:cs="Times New Roman"/>
          <w:sz w:val="24"/>
          <w:szCs w:val="24"/>
        </w:rPr>
        <w:t xml:space="preserve"> </w:t>
      </w:r>
      <w:r w:rsidR="0063351D" w:rsidRPr="00D61868">
        <w:rPr>
          <w:rFonts w:ascii="Times New Roman" w:hAnsi="Times New Roman" w:cs="Times New Roman"/>
          <w:sz w:val="24"/>
          <w:szCs w:val="24"/>
        </w:rPr>
        <w:t>If the authors</w:t>
      </w:r>
      <w:r w:rsidR="00234675" w:rsidRPr="00D61868">
        <w:rPr>
          <w:rFonts w:ascii="Times New Roman" w:hAnsi="Times New Roman" w:cs="Times New Roman"/>
          <w:sz w:val="24"/>
          <w:szCs w:val="24"/>
        </w:rPr>
        <w:t xml:space="preserve"> and/or editors</w:t>
      </w:r>
      <w:r w:rsidR="0063351D" w:rsidRPr="00D61868">
        <w:rPr>
          <w:rFonts w:ascii="Times New Roman" w:hAnsi="Times New Roman" w:cs="Times New Roman"/>
          <w:sz w:val="24"/>
          <w:szCs w:val="24"/>
        </w:rPr>
        <w:t xml:space="preserve"> were given financial compensation for their </w:t>
      </w:r>
      <w:proofErr w:type="gramStart"/>
      <w:r w:rsidR="0063351D" w:rsidRPr="00D61868">
        <w:rPr>
          <w:rFonts w:ascii="Times New Roman" w:hAnsi="Times New Roman" w:cs="Times New Roman"/>
          <w:sz w:val="24"/>
          <w:szCs w:val="24"/>
        </w:rPr>
        <w:t>contributions</w:t>
      </w:r>
      <w:proofErr w:type="gramEnd"/>
    </w:p>
    <w:p w14:paraId="350B7DC5" w14:textId="40F47DA8" w:rsidR="0063351D" w:rsidRPr="00D61868" w:rsidRDefault="0063351D" w:rsidP="00234675">
      <w:pPr>
        <w:pStyle w:val="ListParagraph"/>
        <w:numPr>
          <w:ilvl w:val="1"/>
          <w:numId w:val="3"/>
        </w:numPr>
        <w:rPr>
          <w:rFonts w:ascii="Times New Roman" w:hAnsi="Times New Roman" w:cs="Times New Roman"/>
          <w:sz w:val="24"/>
          <w:szCs w:val="24"/>
        </w:rPr>
      </w:pPr>
      <w:r w:rsidRPr="00D61868">
        <w:rPr>
          <w:rFonts w:ascii="Times New Roman" w:hAnsi="Times New Roman" w:cs="Times New Roman"/>
          <w:sz w:val="24"/>
          <w:szCs w:val="24"/>
        </w:rPr>
        <w:t xml:space="preserve">Journals </w:t>
      </w:r>
      <w:r w:rsidR="00F02632" w:rsidRPr="00D61868">
        <w:rPr>
          <w:rFonts w:ascii="Times New Roman" w:hAnsi="Times New Roman" w:cs="Times New Roman"/>
          <w:sz w:val="24"/>
          <w:szCs w:val="24"/>
        </w:rPr>
        <w:t>–</w:t>
      </w:r>
      <w:r w:rsidRPr="00D61868">
        <w:rPr>
          <w:rFonts w:ascii="Times New Roman" w:hAnsi="Times New Roman" w:cs="Times New Roman"/>
          <w:sz w:val="24"/>
          <w:szCs w:val="24"/>
        </w:rPr>
        <w:t xml:space="preserve"> </w:t>
      </w:r>
      <w:r w:rsidR="00F02632" w:rsidRPr="00D61868">
        <w:rPr>
          <w:rFonts w:ascii="Times New Roman" w:hAnsi="Times New Roman" w:cs="Times New Roman"/>
          <w:sz w:val="24"/>
          <w:szCs w:val="24"/>
        </w:rPr>
        <w:t xml:space="preserve">If the item is OA, </w:t>
      </w:r>
      <w:r w:rsidR="0077549D" w:rsidRPr="00D61868">
        <w:rPr>
          <w:rFonts w:ascii="Times New Roman" w:hAnsi="Times New Roman" w:cs="Times New Roman"/>
          <w:sz w:val="24"/>
          <w:szCs w:val="24"/>
        </w:rPr>
        <w:t>then</w:t>
      </w:r>
      <w:r w:rsidR="00F02632" w:rsidRPr="00D61868">
        <w:rPr>
          <w:rFonts w:ascii="Times New Roman" w:hAnsi="Times New Roman" w:cs="Times New Roman"/>
          <w:sz w:val="24"/>
          <w:szCs w:val="24"/>
        </w:rPr>
        <w:t xml:space="preserve"> how/when/if money is collected. </w:t>
      </w:r>
      <w:r w:rsidR="00D10730" w:rsidRPr="00D61868">
        <w:rPr>
          <w:rFonts w:ascii="Times New Roman" w:hAnsi="Times New Roman" w:cs="Times New Roman"/>
          <w:sz w:val="24"/>
          <w:szCs w:val="24"/>
        </w:rPr>
        <w:t xml:space="preserve">If the journal is not OA, </w:t>
      </w:r>
      <w:r w:rsidR="0077549D" w:rsidRPr="00D61868">
        <w:rPr>
          <w:rFonts w:ascii="Times New Roman" w:hAnsi="Times New Roman" w:cs="Times New Roman"/>
          <w:sz w:val="24"/>
          <w:szCs w:val="24"/>
        </w:rPr>
        <w:t>then</w:t>
      </w:r>
      <w:r w:rsidR="00D10730" w:rsidRPr="00D61868">
        <w:rPr>
          <w:rFonts w:ascii="Times New Roman" w:hAnsi="Times New Roman" w:cs="Times New Roman"/>
          <w:sz w:val="24"/>
          <w:szCs w:val="24"/>
        </w:rPr>
        <w:t xml:space="preserve"> it should be stated if the members of the editorial review board/reviewers are compensated or not. (A general statement is acceptable)</w:t>
      </w:r>
    </w:p>
    <w:p w14:paraId="33ABCFD1" w14:textId="0D5CD87F" w:rsidR="00D02ECB" w:rsidRPr="00D61868" w:rsidRDefault="00D02ECB" w:rsidP="00234675">
      <w:pPr>
        <w:pStyle w:val="ListParagraph"/>
        <w:numPr>
          <w:ilvl w:val="1"/>
          <w:numId w:val="3"/>
        </w:numPr>
        <w:rPr>
          <w:rFonts w:ascii="Times New Roman" w:hAnsi="Times New Roman" w:cs="Times New Roman"/>
          <w:sz w:val="24"/>
          <w:szCs w:val="24"/>
        </w:rPr>
      </w:pPr>
      <w:r w:rsidRPr="00D61868">
        <w:rPr>
          <w:rFonts w:ascii="Times New Roman" w:hAnsi="Times New Roman" w:cs="Times New Roman"/>
          <w:sz w:val="24"/>
          <w:szCs w:val="24"/>
        </w:rPr>
        <w:t xml:space="preserve">Online item – Funding is discussed for how/who provides </w:t>
      </w:r>
      <w:proofErr w:type="gramStart"/>
      <w:r w:rsidRPr="00D61868">
        <w:rPr>
          <w:rFonts w:ascii="Times New Roman" w:hAnsi="Times New Roman" w:cs="Times New Roman"/>
          <w:sz w:val="24"/>
          <w:szCs w:val="24"/>
        </w:rPr>
        <w:t>funding</w:t>
      </w:r>
      <w:proofErr w:type="gramEnd"/>
    </w:p>
    <w:p w14:paraId="3DEA259A" w14:textId="5AD66D2F" w:rsidR="00D02ECB" w:rsidRPr="00D61868" w:rsidRDefault="00D02ECB" w:rsidP="00234675">
      <w:pPr>
        <w:pStyle w:val="ListParagraph"/>
        <w:numPr>
          <w:ilvl w:val="1"/>
          <w:numId w:val="3"/>
        </w:numPr>
        <w:rPr>
          <w:rFonts w:ascii="Times New Roman" w:hAnsi="Times New Roman" w:cs="Times New Roman"/>
          <w:sz w:val="24"/>
          <w:szCs w:val="24"/>
        </w:rPr>
      </w:pPr>
      <w:r w:rsidRPr="00D61868">
        <w:rPr>
          <w:rFonts w:ascii="Times New Roman" w:hAnsi="Times New Roman" w:cs="Times New Roman"/>
          <w:sz w:val="24"/>
          <w:szCs w:val="24"/>
        </w:rPr>
        <w:t xml:space="preserve">Database </w:t>
      </w:r>
      <w:r w:rsidR="009510C1" w:rsidRPr="00D61868">
        <w:rPr>
          <w:rFonts w:ascii="Times New Roman" w:hAnsi="Times New Roman" w:cs="Times New Roman"/>
          <w:sz w:val="24"/>
          <w:szCs w:val="24"/>
        </w:rPr>
        <w:t>–</w:t>
      </w:r>
      <w:r w:rsidRPr="00D61868">
        <w:rPr>
          <w:rFonts w:ascii="Times New Roman" w:hAnsi="Times New Roman" w:cs="Times New Roman"/>
          <w:sz w:val="24"/>
          <w:szCs w:val="24"/>
        </w:rPr>
        <w:t xml:space="preserve"> </w:t>
      </w:r>
      <w:r w:rsidR="009510C1" w:rsidRPr="00D61868">
        <w:rPr>
          <w:rFonts w:ascii="Times New Roman" w:hAnsi="Times New Roman" w:cs="Times New Roman"/>
          <w:sz w:val="24"/>
          <w:szCs w:val="24"/>
        </w:rPr>
        <w:t>If the database collects funding</w:t>
      </w:r>
      <w:r w:rsidR="004023CE" w:rsidRPr="00D61868">
        <w:rPr>
          <w:rFonts w:ascii="Times New Roman" w:hAnsi="Times New Roman" w:cs="Times New Roman"/>
          <w:sz w:val="24"/>
          <w:szCs w:val="24"/>
        </w:rPr>
        <w:t xml:space="preserve"> from governments/advertisers/etc.</w:t>
      </w:r>
      <w:r w:rsidR="009510C1" w:rsidRPr="00D61868">
        <w:rPr>
          <w:rFonts w:ascii="Times New Roman" w:hAnsi="Times New Roman" w:cs="Times New Roman"/>
          <w:sz w:val="24"/>
          <w:szCs w:val="24"/>
        </w:rPr>
        <w:t>, and/or is subscription, this should be stated</w:t>
      </w:r>
      <w:r w:rsidR="004023CE" w:rsidRPr="00D61868">
        <w:rPr>
          <w:rFonts w:ascii="Times New Roman" w:hAnsi="Times New Roman" w:cs="Times New Roman"/>
          <w:sz w:val="24"/>
          <w:szCs w:val="24"/>
        </w:rPr>
        <w:t xml:space="preserve"> clearly.</w:t>
      </w:r>
    </w:p>
    <w:p w14:paraId="366BCFED" w14:textId="77777777" w:rsidR="004723CA" w:rsidRPr="00D61868" w:rsidRDefault="004723CA" w:rsidP="00704F58">
      <w:pPr>
        <w:pStyle w:val="Heading2"/>
        <w:rPr>
          <w:rFonts w:ascii="Times New Roman" w:eastAsia="Times New Roman" w:hAnsi="Times New Roman" w:cs="Times New Roman"/>
        </w:rPr>
      </w:pPr>
      <w:r w:rsidRPr="00D61868">
        <w:rPr>
          <w:rFonts w:ascii="Times New Roman" w:eastAsia="Times New Roman" w:hAnsi="Times New Roman" w:cs="Times New Roman"/>
        </w:rPr>
        <w:t xml:space="preserve">Q7. Conflict of interest </w:t>
      </w:r>
      <w:proofErr w:type="gramStart"/>
      <w:r w:rsidRPr="00D61868">
        <w:rPr>
          <w:rFonts w:ascii="Times New Roman" w:eastAsia="Times New Roman" w:hAnsi="Times New Roman" w:cs="Times New Roman"/>
        </w:rPr>
        <w:t>disclosed?</w:t>
      </w:r>
      <w:proofErr w:type="gramEnd"/>
    </w:p>
    <w:p w14:paraId="4922945C" w14:textId="77777777" w:rsidR="004723CA" w:rsidRPr="00D61868" w:rsidRDefault="004723CA" w:rsidP="004723CA">
      <w:pPr>
        <w:spacing w:after="0" w:line="240" w:lineRule="auto"/>
        <w:rPr>
          <w:rFonts w:ascii="Times New Roman" w:eastAsia="Times New Roman" w:hAnsi="Times New Roman" w:cs="Times New Roman"/>
          <w:color w:val="000000"/>
          <w:sz w:val="24"/>
          <w:szCs w:val="24"/>
        </w:rPr>
      </w:pPr>
    </w:p>
    <w:p w14:paraId="25B1C486" w14:textId="55CA8D10" w:rsidR="004723CA" w:rsidRPr="00D61868" w:rsidRDefault="004723CA" w:rsidP="004723CA">
      <w:pPr>
        <w:spacing w:after="0" w:line="240" w:lineRule="auto"/>
        <w:rPr>
          <w:rFonts w:ascii="Times New Roman" w:eastAsia="Times New Roman" w:hAnsi="Times New Roman" w:cs="Times New Roman"/>
          <w:color w:val="000000"/>
          <w:sz w:val="24"/>
          <w:szCs w:val="24"/>
        </w:rPr>
      </w:pPr>
      <w:r w:rsidRPr="00D61868">
        <w:rPr>
          <w:rFonts w:ascii="Times New Roman" w:eastAsia="Times New Roman" w:hAnsi="Times New Roman" w:cs="Times New Roman"/>
          <w:color w:val="000000"/>
          <w:sz w:val="24"/>
          <w:szCs w:val="24"/>
        </w:rPr>
        <w:t>(1 pts = yes</w:t>
      </w:r>
      <w:r w:rsidR="006B1F3E" w:rsidRPr="00D61868">
        <w:rPr>
          <w:rFonts w:ascii="Times New Roman" w:eastAsia="Times New Roman" w:hAnsi="Times New Roman" w:cs="Times New Roman"/>
          <w:color w:val="000000"/>
          <w:sz w:val="24"/>
          <w:szCs w:val="24"/>
        </w:rPr>
        <w:t xml:space="preserve">; </w:t>
      </w:r>
      <w:r w:rsidRPr="00D61868">
        <w:rPr>
          <w:rFonts w:ascii="Times New Roman" w:eastAsia="Times New Roman" w:hAnsi="Times New Roman" w:cs="Times New Roman"/>
          <w:color w:val="000000"/>
          <w:sz w:val="24"/>
          <w:szCs w:val="24"/>
        </w:rPr>
        <w:t>0 pts = no or n/a)</w:t>
      </w:r>
    </w:p>
    <w:p w14:paraId="4A8242EE" w14:textId="77777777" w:rsidR="004723CA" w:rsidRPr="00D61868" w:rsidRDefault="004723CA" w:rsidP="004723CA">
      <w:pPr>
        <w:spacing w:after="0" w:line="240" w:lineRule="auto"/>
        <w:rPr>
          <w:rFonts w:ascii="Times New Roman" w:eastAsia="Times New Roman" w:hAnsi="Times New Roman" w:cs="Times New Roman"/>
          <w:color w:val="000000"/>
          <w:sz w:val="24"/>
          <w:szCs w:val="24"/>
        </w:rPr>
      </w:pPr>
    </w:p>
    <w:p w14:paraId="2876996C" w14:textId="56928EAE" w:rsidR="004723CA" w:rsidRPr="00D61868" w:rsidRDefault="004723CA" w:rsidP="00704F58">
      <w:pPr>
        <w:pStyle w:val="Heading2"/>
        <w:rPr>
          <w:rFonts w:ascii="Times New Roman" w:eastAsia="Times New Roman" w:hAnsi="Times New Roman" w:cs="Times New Roman"/>
        </w:rPr>
      </w:pPr>
      <w:r w:rsidRPr="00D61868">
        <w:rPr>
          <w:rFonts w:ascii="Times New Roman" w:eastAsia="Times New Roman" w:hAnsi="Times New Roman" w:cs="Times New Roman"/>
        </w:rPr>
        <w:t>Q8. Historically underrepresented groups are addressed / included?</w:t>
      </w:r>
      <w:r w:rsidR="006B1F3E" w:rsidRPr="00D61868">
        <w:rPr>
          <w:rFonts w:ascii="Times New Roman" w:eastAsia="Times New Roman" w:hAnsi="Times New Roman" w:cs="Times New Roman"/>
        </w:rPr>
        <w:br/>
      </w:r>
    </w:p>
    <w:p w14:paraId="0370AF87" w14:textId="65B94B48" w:rsidR="009A67D6" w:rsidRPr="00D61868" w:rsidRDefault="009A67D6" w:rsidP="009A67D6">
      <w:pPr>
        <w:spacing w:after="0" w:line="240" w:lineRule="auto"/>
        <w:rPr>
          <w:rFonts w:ascii="Times New Roman" w:eastAsia="Times New Roman" w:hAnsi="Times New Roman" w:cs="Times New Roman"/>
          <w:color w:val="000000"/>
          <w:sz w:val="24"/>
          <w:szCs w:val="24"/>
        </w:rPr>
      </w:pPr>
      <w:r w:rsidRPr="00D61868">
        <w:rPr>
          <w:rFonts w:ascii="Times New Roman" w:eastAsia="Times New Roman" w:hAnsi="Times New Roman" w:cs="Times New Roman"/>
          <w:color w:val="000000"/>
          <w:sz w:val="24"/>
          <w:szCs w:val="24"/>
        </w:rPr>
        <w:t>(2 pts = addressed</w:t>
      </w:r>
      <w:r w:rsidR="006B1F3E" w:rsidRPr="00D61868">
        <w:rPr>
          <w:rFonts w:ascii="Times New Roman" w:eastAsia="Times New Roman" w:hAnsi="Times New Roman" w:cs="Times New Roman"/>
          <w:color w:val="000000"/>
          <w:sz w:val="24"/>
          <w:szCs w:val="24"/>
        </w:rPr>
        <w:t xml:space="preserve">; </w:t>
      </w:r>
      <w:r w:rsidRPr="00D61868">
        <w:rPr>
          <w:rFonts w:ascii="Times New Roman" w:eastAsia="Times New Roman" w:hAnsi="Times New Roman" w:cs="Times New Roman"/>
          <w:color w:val="000000"/>
          <w:sz w:val="24"/>
          <w:szCs w:val="24"/>
        </w:rPr>
        <w:t xml:space="preserve">1 pts = </w:t>
      </w:r>
      <w:proofErr w:type="gramStart"/>
      <w:r w:rsidRPr="00D61868">
        <w:rPr>
          <w:rFonts w:ascii="Times New Roman" w:eastAsia="Times New Roman" w:hAnsi="Times New Roman" w:cs="Times New Roman"/>
          <w:color w:val="000000"/>
          <w:sz w:val="24"/>
          <w:szCs w:val="24"/>
        </w:rPr>
        <w:t>included</w:t>
      </w:r>
      <w:r w:rsidR="006B1F3E" w:rsidRPr="00D61868">
        <w:rPr>
          <w:rFonts w:ascii="Times New Roman" w:eastAsia="Times New Roman" w:hAnsi="Times New Roman" w:cs="Times New Roman"/>
          <w:color w:val="000000"/>
          <w:sz w:val="24"/>
          <w:szCs w:val="24"/>
        </w:rPr>
        <w:t>;</w:t>
      </w:r>
      <w:proofErr w:type="gramEnd"/>
      <w:r w:rsidR="006B1F3E" w:rsidRPr="00D61868">
        <w:rPr>
          <w:rFonts w:ascii="Times New Roman" w:eastAsia="Times New Roman" w:hAnsi="Times New Roman" w:cs="Times New Roman"/>
          <w:color w:val="000000"/>
          <w:sz w:val="24"/>
          <w:szCs w:val="24"/>
        </w:rPr>
        <w:t xml:space="preserve"> </w:t>
      </w:r>
      <w:r w:rsidRPr="00D61868">
        <w:rPr>
          <w:rFonts w:ascii="Times New Roman" w:eastAsia="Times New Roman" w:hAnsi="Times New Roman" w:cs="Times New Roman"/>
          <w:color w:val="000000"/>
          <w:sz w:val="24"/>
          <w:szCs w:val="24"/>
        </w:rPr>
        <w:t>0 pts = no)</w:t>
      </w:r>
    </w:p>
    <w:p w14:paraId="490BCFA6" w14:textId="77777777" w:rsidR="009A67D6" w:rsidRPr="00D61868" w:rsidRDefault="009A67D6" w:rsidP="004723CA">
      <w:pPr>
        <w:spacing w:after="0" w:line="240" w:lineRule="auto"/>
        <w:rPr>
          <w:rFonts w:ascii="Times New Roman" w:eastAsia="Times New Roman" w:hAnsi="Times New Roman" w:cs="Times New Roman"/>
          <w:color w:val="000000"/>
          <w:sz w:val="24"/>
          <w:szCs w:val="24"/>
        </w:rPr>
      </w:pPr>
    </w:p>
    <w:p w14:paraId="2FECC00D" w14:textId="29DDA4CF" w:rsidR="004723CA" w:rsidRPr="00D61868" w:rsidRDefault="006B1F3E" w:rsidP="00704F58">
      <w:pPr>
        <w:pStyle w:val="Heading3"/>
        <w:rPr>
          <w:rFonts w:ascii="Times New Roman" w:eastAsia="Times New Roman" w:hAnsi="Times New Roman" w:cs="Times New Roman"/>
        </w:rPr>
      </w:pPr>
      <w:r w:rsidRPr="00D61868">
        <w:rPr>
          <w:rFonts w:ascii="Times New Roman" w:eastAsia="Times New Roman" w:hAnsi="Times New Roman" w:cs="Times New Roman"/>
        </w:rPr>
        <w:lastRenderedPageBreak/>
        <w:t>Scope Note for Q8.</w:t>
      </w:r>
    </w:p>
    <w:p w14:paraId="53C10808" w14:textId="1E788A35" w:rsidR="0048677E" w:rsidRPr="00D61868" w:rsidRDefault="006B1F3E" w:rsidP="0016285F">
      <w:pPr>
        <w:pStyle w:val="NormalWeb"/>
        <w:shd w:val="clear" w:color="auto" w:fill="FFFFFF"/>
        <w:spacing w:before="0" w:beforeAutospacing="0" w:after="150" w:afterAutospacing="0" w:line="375" w:lineRule="atLeast"/>
        <w:rPr>
          <w:bCs/>
          <w:iCs/>
        </w:rPr>
      </w:pPr>
      <w:r w:rsidRPr="00D61868">
        <w:rPr>
          <w:bCs/>
          <w:iCs/>
        </w:rPr>
        <w:br/>
      </w:r>
      <w:r w:rsidR="00ED0D4E" w:rsidRPr="00D61868">
        <w:rPr>
          <w:bCs/>
          <w:iCs/>
        </w:rPr>
        <w:t>Historically Underrepresented Group</w:t>
      </w:r>
      <w:r w:rsidR="0048677E" w:rsidRPr="00D61868">
        <w:rPr>
          <w:bCs/>
          <w:iCs/>
          <w:color w:val="4C4C4C"/>
        </w:rPr>
        <w:t xml:space="preserve"> </w:t>
      </w:r>
      <w:r w:rsidR="0048677E" w:rsidRPr="00D61868">
        <w:rPr>
          <w:bCs/>
          <w:iCs/>
        </w:rPr>
        <w:t xml:space="preserve">refers to groups who have been denied access </w:t>
      </w:r>
      <w:r w:rsidR="00C358A7" w:rsidRPr="00D61868">
        <w:rPr>
          <w:bCs/>
          <w:iCs/>
        </w:rPr>
        <w:t>to resources</w:t>
      </w:r>
      <w:r w:rsidR="00284058" w:rsidRPr="00D61868">
        <w:rPr>
          <w:bCs/>
          <w:iCs/>
        </w:rPr>
        <w:t xml:space="preserve"> (including health care)</w:t>
      </w:r>
      <w:r w:rsidR="00C358A7" w:rsidRPr="00D61868">
        <w:rPr>
          <w:bCs/>
          <w:iCs/>
        </w:rPr>
        <w:t xml:space="preserve">, opportunities, </w:t>
      </w:r>
      <w:r w:rsidR="0048677E" w:rsidRPr="00D61868">
        <w:rPr>
          <w:bCs/>
          <w:iCs/>
        </w:rPr>
        <w:t>and/or suffered past institutional discrimination in the United States and</w:t>
      </w:r>
      <w:r w:rsidR="001D2D63" w:rsidRPr="00D61868">
        <w:rPr>
          <w:bCs/>
          <w:iCs/>
        </w:rPr>
        <w:t xml:space="preserve"> </w:t>
      </w:r>
      <w:r w:rsidR="0048677E" w:rsidRPr="00D61868">
        <w:rPr>
          <w:bCs/>
          <w:iCs/>
        </w:rPr>
        <w:t>includes African Americans, Asian Americans, Hispanics or Chicanos/Latinos, and Native Americans</w:t>
      </w:r>
      <w:r w:rsidR="00D05FE6" w:rsidRPr="00D61868">
        <w:rPr>
          <w:bCs/>
          <w:iCs/>
        </w:rPr>
        <w:t xml:space="preserve"> </w:t>
      </w:r>
      <w:r w:rsidR="0016285F" w:rsidRPr="00D61868">
        <w:rPr>
          <w:bCs/>
          <w:iCs/>
        </w:rPr>
        <w:t>and other ethnicities</w:t>
      </w:r>
      <w:r w:rsidR="00EA4BA2" w:rsidRPr="00D61868">
        <w:rPr>
          <w:bCs/>
          <w:iCs/>
        </w:rPr>
        <w:t xml:space="preserve"> as well as </w:t>
      </w:r>
      <w:proofErr w:type="gramStart"/>
      <w:r w:rsidR="00EA4BA2" w:rsidRPr="00D61868">
        <w:rPr>
          <w:bCs/>
          <w:iCs/>
        </w:rPr>
        <w:t>Adult</w:t>
      </w:r>
      <w:proofErr w:type="gramEnd"/>
      <w:r w:rsidR="00EA4BA2" w:rsidRPr="00D61868">
        <w:rPr>
          <w:bCs/>
          <w:iCs/>
        </w:rPr>
        <w:t xml:space="preserve"> learners; Veterans; People with disabilities; LGBTQ+ individuals; Different religious groups, and different economic backgrounds</w:t>
      </w:r>
      <w:r w:rsidR="0016285F" w:rsidRPr="00D61868">
        <w:rPr>
          <w:bCs/>
          <w:iCs/>
        </w:rPr>
        <w:t xml:space="preserve">. This </w:t>
      </w:r>
      <w:r w:rsidR="0048677E" w:rsidRPr="00D61868">
        <w:rPr>
          <w:bCs/>
          <w:iCs/>
        </w:rPr>
        <w:t>result</w:t>
      </w:r>
      <w:r w:rsidR="0016285F" w:rsidRPr="00D61868">
        <w:rPr>
          <w:bCs/>
          <w:iCs/>
        </w:rPr>
        <w:t>ed</w:t>
      </w:r>
      <w:r w:rsidR="0048677E" w:rsidRPr="00D61868">
        <w:rPr>
          <w:bCs/>
          <w:iCs/>
        </w:rPr>
        <w:t xml:space="preserve"> in marginalization for some groups and individuals and not for others, relative to the number of individuals who are members of the population involved. </w:t>
      </w:r>
      <w:r w:rsidR="00860602" w:rsidRPr="00D61868">
        <w:rPr>
          <w:bCs/>
          <w:iCs/>
        </w:rPr>
        <w:t xml:space="preserve">For more health care focused information please consider reading this page: </w:t>
      </w:r>
      <w:hyperlink r:id="rId7" w:history="1">
        <w:r w:rsidR="00860602" w:rsidRPr="00D61868">
          <w:rPr>
            <w:rStyle w:val="Hyperlink"/>
            <w:bCs/>
            <w:iCs/>
            <w:color w:val="auto"/>
          </w:rPr>
          <w:t>https://www.healthypeople.gov/2020/about/foundation-health-measures/Disparities</w:t>
        </w:r>
      </w:hyperlink>
      <w:r w:rsidR="00860602" w:rsidRPr="00D61868">
        <w:rPr>
          <w:bCs/>
          <w:iCs/>
        </w:rPr>
        <w:t xml:space="preserve"> </w:t>
      </w:r>
    </w:p>
    <w:p w14:paraId="04AACEE4" w14:textId="5DF80BC2" w:rsidR="00ED0D4E" w:rsidRPr="00D61868" w:rsidRDefault="00ED0D4E" w:rsidP="00360DB9">
      <w:pPr>
        <w:rPr>
          <w:rFonts w:ascii="Times New Roman" w:hAnsi="Times New Roman" w:cs="Times New Roman"/>
          <w:bCs/>
          <w:iCs/>
          <w:sz w:val="24"/>
          <w:szCs w:val="24"/>
        </w:rPr>
      </w:pPr>
    </w:p>
    <w:p w14:paraId="1DA382C6" w14:textId="634A3CCF" w:rsidR="00360DB9" w:rsidRPr="00D61868" w:rsidRDefault="00360DB9" w:rsidP="00905A58">
      <w:pPr>
        <w:pStyle w:val="ListParagraph"/>
        <w:numPr>
          <w:ilvl w:val="0"/>
          <w:numId w:val="2"/>
        </w:numPr>
        <w:rPr>
          <w:rFonts w:ascii="Times New Roman" w:hAnsi="Times New Roman" w:cs="Times New Roman"/>
          <w:sz w:val="24"/>
          <w:szCs w:val="24"/>
        </w:rPr>
      </w:pPr>
      <w:r w:rsidRPr="00D61868">
        <w:rPr>
          <w:rFonts w:ascii="Times New Roman" w:hAnsi="Times New Roman" w:cs="Times New Roman"/>
          <w:sz w:val="24"/>
          <w:szCs w:val="24"/>
        </w:rPr>
        <w:t xml:space="preserve">2 pts if </w:t>
      </w:r>
      <w:r w:rsidR="00B67CFE" w:rsidRPr="00D61868">
        <w:rPr>
          <w:rFonts w:ascii="Times New Roman" w:hAnsi="Times New Roman" w:cs="Times New Roman"/>
          <w:sz w:val="24"/>
          <w:szCs w:val="24"/>
        </w:rPr>
        <w:t xml:space="preserve">included and </w:t>
      </w:r>
      <w:r w:rsidR="006B1F3E" w:rsidRPr="00D61868">
        <w:rPr>
          <w:rFonts w:ascii="Times New Roman" w:hAnsi="Times New Roman" w:cs="Times New Roman"/>
          <w:sz w:val="24"/>
          <w:szCs w:val="24"/>
        </w:rPr>
        <w:t>addressed:</w:t>
      </w:r>
      <w:r w:rsidR="00041AA8" w:rsidRPr="00D61868">
        <w:rPr>
          <w:rFonts w:ascii="Times New Roman" w:hAnsi="Times New Roman" w:cs="Times New Roman"/>
          <w:sz w:val="24"/>
          <w:szCs w:val="24"/>
        </w:rPr>
        <w:t xml:space="preserve"> </w:t>
      </w:r>
      <w:r w:rsidR="004F49B7" w:rsidRPr="00D61868">
        <w:rPr>
          <w:rFonts w:ascii="Times New Roman" w:hAnsi="Times New Roman" w:cs="Times New Roman"/>
          <w:sz w:val="24"/>
          <w:szCs w:val="24"/>
        </w:rPr>
        <w:t>Historically Underrepresented Group(s) (HUG)</w:t>
      </w:r>
      <w:r w:rsidRPr="00D61868">
        <w:rPr>
          <w:rFonts w:ascii="Times New Roman" w:hAnsi="Times New Roman" w:cs="Times New Roman"/>
          <w:sz w:val="24"/>
          <w:szCs w:val="24"/>
        </w:rPr>
        <w:t xml:space="preserve"> are included in the </w:t>
      </w:r>
      <w:r w:rsidR="00B67CFE" w:rsidRPr="00D61868">
        <w:rPr>
          <w:rFonts w:ascii="Times New Roman" w:hAnsi="Times New Roman" w:cs="Times New Roman"/>
          <w:sz w:val="24"/>
          <w:szCs w:val="24"/>
        </w:rPr>
        <w:t>resource</w:t>
      </w:r>
      <w:r w:rsidRPr="00D61868">
        <w:rPr>
          <w:rFonts w:ascii="Times New Roman" w:hAnsi="Times New Roman" w:cs="Times New Roman"/>
          <w:sz w:val="24"/>
          <w:szCs w:val="24"/>
        </w:rPr>
        <w:t xml:space="preserve"> AND the outcomes/issues/history</w:t>
      </w:r>
      <w:r w:rsidR="006F6F3E" w:rsidRPr="00D61868">
        <w:rPr>
          <w:rFonts w:ascii="Times New Roman" w:hAnsi="Times New Roman" w:cs="Times New Roman"/>
          <w:sz w:val="24"/>
          <w:szCs w:val="24"/>
        </w:rPr>
        <w:t>/</w:t>
      </w:r>
      <w:r w:rsidRPr="00D61868">
        <w:rPr>
          <w:rFonts w:ascii="Times New Roman" w:hAnsi="Times New Roman" w:cs="Times New Roman"/>
          <w:sz w:val="24"/>
          <w:szCs w:val="24"/>
        </w:rPr>
        <w:t>lack of or inadequate care are discussed, i.e. socioeconomic disparities in care, lack of information about LGBTQ+ health issue</w:t>
      </w:r>
      <w:r w:rsidR="00196264" w:rsidRPr="00D61868">
        <w:rPr>
          <w:rFonts w:ascii="Times New Roman" w:hAnsi="Times New Roman" w:cs="Times New Roman"/>
          <w:sz w:val="24"/>
          <w:szCs w:val="24"/>
        </w:rPr>
        <w:t>s</w:t>
      </w:r>
      <w:r w:rsidRPr="00D61868">
        <w:rPr>
          <w:rFonts w:ascii="Times New Roman" w:hAnsi="Times New Roman" w:cs="Times New Roman"/>
          <w:sz w:val="24"/>
          <w:szCs w:val="24"/>
        </w:rPr>
        <w:t xml:space="preserve">, historically based concerns with medical care for BIPOC communities, </w:t>
      </w:r>
      <w:proofErr w:type="spellStart"/>
      <w:r w:rsidRPr="00D61868">
        <w:rPr>
          <w:rFonts w:ascii="Times New Roman" w:hAnsi="Times New Roman" w:cs="Times New Roman"/>
          <w:sz w:val="24"/>
          <w:szCs w:val="24"/>
        </w:rPr>
        <w:t>ect</w:t>
      </w:r>
      <w:proofErr w:type="spellEnd"/>
      <w:r w:rsidRPr="00D61868">
        <w:rPr>
          <w:rFonts w:ascii="Times New Roman" w:hAnsi="Times New Roman" w:cs="Times New Roman"/>
          <w:sz w:val="24"/>
          <w:szCs w:val="24"/>
        </w:rPr>
        <w:t xml:space="preserve">. Also, if HUG </w:t>
      </w:r>
      <w:proofErr w:type="gramStart"/>
      <w:r w:rsidRPr="00D61868">
        <w:rPr>
          <w:rFonts w:ascii="Times New Roman" w:hAnsi="Times New Roman" w:cs="Times New Roman"/>
          <w:sz w:val="24"/>
          <w:szCs w:val="24"/>
        </w:rPr>
        <w:t>are</w:t>
      </w:r>
      <w:proofErr w:type="gramEnd"/>
      <w:r w:rsidRPr="00D61868">
        <w:rPr>
          <w:rFonts w:ascii="Times New Roman" w:hAnsi="Times New Roman" w:cs="Times New Roman"/>
          <w:sz w:val="24"/>
          <w:szCs w:val="24"/>
        </w:rPr>
        <w:t xml:space="preserve"> acknowledge</w:t>
      </w:r>
      <w:r w:rsidR="00B67CFE" w:rsidRPr="00D61868">
        <w:rPr>
          <w:rFonts w:ascii="Times New Roman" w:hAnsi="Times New Roman" w:cs="Times New Roman"/>
          <w:sz w:val="24"/>
          <w:szCs w:val="24"/>
        </w:rPr>
        <w:t>d</w:t>
      </w:r>
      <w:r w:rsidRPr="00D61868">
        <w:rPr>
          <w:rFonts w:ascii="Times New Roman" w:hAnsi="Times New Roman" w:cs="Times New Roman"/>
          <w:sz w:val="24"/>
          <w:szCs w:val="24"/>
        </w:rPr>
        <w:t>/discussed but no</w:t>
      </w:r>
      <w:r w:rsidR="00B67CFE" w:rsidRPr="00D61868">
        <w:rPr>
          <w:rFonts w:ascii="Times New Roman" w:hAnsi="Times New Roman" w:cs="Times New Roman"/>
          <w:sz w:val="24"/>
          <w:szCs w:val="24"/>
        </w:rPr>
        <w:t>t</w:t>
      </w:r>
      <w:r w:rsidRPr="00D61868">
        <w:rPr>
          <w:rFonts w:ascii="Times New Roman" w:hAnsi="Times New Roman" w:cs="Times New Roman"/>
          <w:sz w:val="24"/>
          <w:szCs w:val="24"/>
        </w:rPr>
        <w:t xml:space="preserve"> necessarily included in the item as HUG might be outside of the scope and/or no applicable information is available. </w:t>
      </w:r>
      <w:r w:rsidR="00196264" w:rsidRPr="00D61868">
        <w:rPr>
          <w:rFonts w:ascii="Times New Roman" w:hAnsi="Times New Roman" w:cs="Times New Roman"/>
          <w:sz w:val="24"/>
          <w:szCs w:val="24"/>
        </w:rPr>
        <w:t>I</w:t>
      </w:r>
      <w:r w:rsidRPr="00D61868">
        <w:rPr>
          <w:rFonts w:ascii="Times New Roman" w:hAnsi="Times New Roman" w:cs="Times New Roman"/>
          <w:sz w:val="24"/>
          <w:szCs w:val="24"/>
        </w:rPr>
        <w:t>.e. resource on complimentary therapies in which data</w:t>
      </w:r>
      <w:r w:rsidR="00196264" w:rsidRPr="00D61868">
        <w:rPr>
          <w:rFonts w:ascii="Times New Roman" w:hAnsi="Times New Roman" w:cs="Times New Roman"/>
          <w:sz w:val="24"/>
          <w:szCs w:val="24"/>
        </w:rPr>
        <w:t xml:space="preserve"> for people with disabilities</w:t>
      </w:r>
      <w:r w:rsidRPr="00D61868">
        <w:rPr>
          <w:rFonts w:ascii="Times New Roman" w:hAnsi="Times New Roman" w:cs="Times New Roman"/>
          <w:sz w:val="24"/>
          <w:szCs w:val="24"/>
        </w:rPr>
        <w:t xml:space="preserve"> is not available and the authors note that this is a gap in the literature that needs to be </w:t>
      </w:r>
      <w:proofErr w:type="gramStart"/>
      <w:r w:rsidRPr="00D61868">
        <w:rPr>
          <w:rFonts w:ascii="Times New Roman" w:hAnsi="Times New Roman" w:cs="Times New Roman"/>
          <w:sz w:val="24"/>
          <w:szCs w:val="24"/>
        </w:rPr>
        <w:t>addressed</w:t>
      </w:r>
      <w:r w:rsidR="00196264" w:rsidRPr="00D61868">
        <w:rPr>
          <w:rFonts w:ascii="Times New Roman" w:hAnsi="Times New Roman" w:cs="Times New Roman"/>
          <w:sz w:val="24"/>
          <w:szCs w:val="24"/>
        </w:rPr>
        <w:t>;</w:t>
      </w:r>
      <w:proofErr w:type="gramEnd"/>
    </w:p>
    <w:p w14:paraId="24DCA8EB" w14:textId="089B830B" w:rsidR="00360DB9" w:rsidRPr="00D61868" w:rsidRDefault="00360DB9" w:rsidP="00905A58">
      <w:pPr>
        <w:pStyle w:val="ListParagraph"/>
        <w:numPr>
          <w:ilvl w:val="0"/>
          <w:numId w:val="2"/>
        </w:numPr>
        <w:rPr>
          <w:rFonts w:ascii="Times New Roman" w:hAnsi="Times New Roman" w:cs="Times New Roman"/>
          <w:sz w:val="24"/>
          <w:szCs w:val="24"/>
        </w:rPr>
      </w:pPr>
      <w:r w:rsidRPr="00D61868">
        <w:rPr>
          <w:rFonts w:ascii="Times New Roman" w:hAnsi="Times New Roman" w:cs="Times New Roman"/>
          <w:sz w:val="24"/>
          <w:szCs w:val="24"/>
        </w:rPr>
        <w:t xml:space="preserve">1 pts if </w:t>
      </w:r>
      <w:r w:rsidR="006B1F3E" w:rsidRPr="00D61868">
        <w:rPr>
          <w:rFonts w:ascii="Times New Roman" w:hAnsi="Times New Roman" w:cs="Times New Roman"/>
          <w:sz w:val="24"/>
          <w:szCs w:val="24"/>
        </w:rPr>
        <w:t>included:</w:t>
      </w:r>
      <w:r w:rsidR="00041AA8" w:rsidRPr="00D61868">
        <w:rPr>
          <w:rFonts w:ascii="Times New Roman" w:hAnsi="Times New Roman" w:cs="Times New Roman"/>
          <w:sz w:val="24"/>
          <w:szCs w:val="24"/>
        </w:rPr>
        <w:t xml:space="preserve"> R</w:t>
      </w:r>
      <w:r w:rsidRPr="00D61868">
        <w:rPr>
          <w:rFonts w:ascii="Times New Roman" w:hAnsi="Times New Roman" w:cs="Times New Roman"/>
          <w:sz w:val="24"/>
          <w:szCs w:val="24"/>
        </w:rPr>
        <w:t xml:space="preserve">esource includes information about/concerning </w:t>
      </w:r>
      <w:r w:rsidR="004F49B7" w:rsidRPr="00D61868">
        <w:rPr>
          <w:rFonts w:ascii="Times New Roman" w:hAnsi="Times New Roman" w:cs="Times New Roman"/>
          <w:sz w:val="24"/>
          <w:szCs w:val="24"/>
        </w:rPr>
        <w:t>Historically Underrepresented Group(s) (HUG</w:t>
      </w:r>
      <w:proofErr w:type="gramStart"/>
      <w:r w:rsidR="004F49B7" w:rsidRPr="00D61868">
        <w:rPr>
          <w:rFonts w:ascii="Times New Roman" w:hAnsi="Times New Roman" w:cs="Times New Roman"/>
          <w:sz w:val="24"/>
          <w:szCs w:val="24"/>
        </w:rPr>
        <w:t>)</w:t>
      </w:r>
      <w:r w:rsidRPr="00D61868">
        <w:rPr>
          <w:rFonts w:ascii="Times New Roman" w:hAnsi="Times New Roman" w:cs="Times New Roman"/>
          <w:sz w:val="24"/>
          <w:szCs w:val="24"/>
        </w:rPr>
        <w:t>, but</w:t>
      </w:r>
      <w:proofErr w:type="gramEnd"/>
      <w:r w:rsidRPr="00D61868">
        <w:rPr>
          <w:rFonts w:ascii="Times New Roman" w:hAnsi="Times New Roman" w:cs="Times New Roman"/>
          <w:sz w:val="24"/>
          <w:szCs w:val="24"/>
        </w:rPr>
        <w:t xml:space="preserve"> does not provide in-depth acknowledgement of disparities in care. HUG </w:t>
      </w:r>
      <w:proofErr w:type="gramStart"/>
      <w:r w:rsidRPr="00D61868">
        <w:rPr>
          <w:rFonts w:ascii="Times New Roman" w:hAnsi="Times New Roman" w:cs="Times New Roman"/>
          <w:sz w:val="24"/>
          <w:szCs w:val="24"/>
        </w:rPr>
        <w:t>are</w:t>
      </w:r>
      <w:proofErr w:type="gramEnd"/>
      <w:r w:rsidRPr="00D61868">
        <w:rPr>
          <w:rFonts w:ascii="Times New Roman" w:hAnsi="Times New Roman" w:cs="Times New Roman"/>
          <w:sz w:val="24"/>
          <w:szCs w:val="24"/>
        </w:rPr>
        <w:t xml:space="preserve"> part of the resource, whether as part of the groups included in the resource or as the focus of the research, but historical disparities and/or current lack of research in area are not addressed</w:t>
      </w:r>
      <w:r w:rsidR="00127ACD" w:rsidRPr="00D61868">
        <w:rPr>
          <w:rFonts w:ascii="Times New Roman" w:hAnsi="Times New Roman" w:cs="Times New Roman"/>
          <w:sz w:val="24"/>
          <w:szCs w:val="24"/>
        </w:rPr>
        <w:t>;</w:t>
      </w:r>
      <w:r w:rsidRPr="00D61868">
        <w:rPr>
          <w:rFonts w:ascii="Times New Roman" w:hAnsi="Times New Roman" w:cs="Times New Roman"/>
          <w:sz w:val="24"/>
          <w:szCs w:val="24"/>
        </w:rPr>
        <w:t xml:space="preserve"> </w:t>
      </w:r>
    </w:p>
    <w:p w14:paraId="404901AF" w14:textId="77777777" w:rsidR="00360DB9" w:rsidRPr="00D61868" w:rsidRDefault="00360DB9" w:rsidP="00905A58">
      <w:pPr>
        <w:pStyle w:val="ListParagraph"/>
        <w:numPr>
          <w:ilvl w:val="0"/>
          <w:numId w:val="2"/>
        </w:numPr>
        <w:rPr>
          <w:rFonts w:ascii="Times New Roman" w:hAnsi="Times New Roman" w:cs="Times New Roman"/>
          <w:sz w:val="24"/>
          <w:szCs w:val="24"/>
        </w:rPr>
      </w:pPr>
      <w:r w:rsidRPr="00D61868">
        <w:rPr>
          <w:rFonts w:ascii="Times New Roman" w:hAnsi="Times New Roman" w:cs="Times New Roman"/>
          <w:sz w:val="24"/>
          <w:szCs w:val="24"/>
        </w:rPr>
        <w:t xml:space="preserve">0 pts if </w:t>
      </w:r>
      <w:r w:rsidR="004F49B7" w:rsidRPr="00D61868">
        <w:rPr>
          <w:rFonts w:ascii="Times New Roman" w:hAnsi="Times New Roman" w:cs="Times New Roman"/>
          <w:sz w:val="24"/>
          <w:szCs w:val="24"/>
        </w:rPr>
        <w:t>Historically Underrepresented Group(s) (HUG)</w:t>
      </w:r>
      <w:r w:rsidRPr="00D61868">
        <w:rPr>
          <w:rFonts w:ascii="Times New Roman" w:hAnsi="Times New Roman" w:cs="Times New Roman"/>
          <w:sz w:val="24"/>
          <w:szCs w:val="24"/>
        </w:rPr>
        <w:t xml:space="preserve"> not included/discussed at all. </w:t>
      </w:r>
    </w:p>
    <w:p w14:paraId="5ED27275" w14:textId="74CFF2C7" w:rsidR="009A67D6" w:rsidRPr="00D61868" w:rsidRDefault="009A67D6" w:rsidP="00704F58">
      <w:pPr>
        <w:pStyle w:val="Heading2"/>
        <w:rPr>
          <w:rFonts w:ascii="Times New Roman" w:hAnsi="Times New Roman" w:cs="Times New Roman"/>
        </w:rPr>
      </w:pPr>
      <w:r w:rsidRPr="00D61868">
        <w:rPr>
          <w:rFonts w:ascii="Times New Roman" w:hAnsi="Times New Roman" w:cs="Times New Roman"/>
        </w:rPr>
        <w:t>Q9. Is this intended for librarians or information professionals, or appropriate for a health sciences library collection?</w:t>
      </w:r>
      <w:r w:rsidR="0077549D">
        <w:rPr>
          <w:rFonts w:ascii="Times New Roman" w:hAnsi="Times New Roman" w:cs="Times New Roman"/>
        </w:rPr>
        <w:br/>
      </w:r>
    </w:p>
    <w:p w14:paraId="4DD0069A" w14:textId="12F8FB5E" w:rsidR="009A67D6" w:rsidRPr="00D61868" w:rsidRDefault="009A67D6" w:rsidP="009A67D6">
      <w:pPr>
        <w:spacing w:after="0" w:line="240" w:lineRule="auto"/>
        <w:rPr>
          <w:rFonts w:ascii="Times New Roman" w:eastAsia="Times New Roman" w:hAnsi="Times New Roman" w:cs="Times New Roman"/>
          <w:color w:val="000000"/>
          <w:sz w:val="24"/>
          <w:szCs w:val="24"/>
        </w:rPr>
      </w:pPr>
      <w:r w:rsidRPr="00D61868">
        <w:rPr>
          <w:rFonts w:ascii="Times New Roman" w:eastAsia="Times New Roman" w:hAnsi="Times New Roman" w:cs="Times New Roman"/>
          <w:color w:val="000000"/>
          <w:sz w:val="24"/>
          <w:szCs w:val="24"/>
        </w:rPr>
        <w:t>(</w:t>
      </w:r>
      <w:r w:rsidR="0077549D">
        <w:rPr>
          <w:rFonts w:ascii="Times New Roman" w:eastAsia="Times New Roman" w:hAnsi="Times New Roman" w:cs="Times New Roman"/>
          <w:color w:val="000000"/>
          <w:sz w:val="24"/>
          <w:szCs w:val="24"/>
        </w:rPr>
        <w:t>y</w:t>
      </w:r>
      <w:r w:rsidRPr="00D61868">
        <w:rPr>
          <w:rFonts w:ascii="Times New Roman" w:eastAsia="Times New Roman" w:hAnsi="Times New Roman" w:cs="Times New Roman"/>
          <w:color w:val="000000"/>
          <w:sz w:val="24"/>
          <w:szCs w:val="24"/>
        </w:rPr>
        <w:t xml:space="preserve">es or </w:t>
      </w:r>
      <w:r w:rsidR="0077549D">
        <w:rPr>
          <w:rFonts w:ascii="Times New Roman" w:eastAsia="Times New Roman" w:hAnsi="Times New Roman" w:cs="Times New Roman"/>
          <w:color w:val="000000"/>
          <w:sz w:val="24"/>
          <w:szCs w:val="24"/>
        </w:rPr>
        <w:t>n</w:t>
      </w:r>
      <w:r w:rsidRPr="00D61868">
        <w:rPr>
          <w:rFonts w:ascii="Times New Roman" w:eastAsia="Times New Roman" w:hAnsi="Times New Roman" w:cs="Times New Roman"/>
          <w:color w:val="000000"/>
          <w:sz w:val="24"/>
          <w:szCs w:val="24"/>
        </w:rPr>
        <w:t>o)</w:t>
      </w:r>
    </w:p>
    <w:p w14:paraId="73072B40" w14:textId="77777777" w:rsidR="009A67D6" w:rsidRPr="00D61868" w:rsidRDefault="009A67D6" w:rsidP="009A67D6">
      <w:pPr>
        <w:rPr>
          <w:rFonts w:ascii="Times New Roman" w:hAnsi="Times New Roman" w:cs="Times New Roman"/>
          <w:sz w:val="24"/>
          <w:szCs w:val="24"/>
        </w:rPr>
      </w:pPr>
    </w:p>
    <w:p w14:paraId="4BD266E6" w14:textId="77777777" w:rsidR="007D6EE1" w:rsidRPr="00D61868" w:rsidRDefault="007D6EE1">
      <w:pPr>
        <w:rPr>
          <w:rFonts w:ascii="Times New Roman" w:hAnsi="Times New Roman" w:cs="Times New Roman"/>
          <w:sz w:val="24"/>
          <w:szCs w:val="24"/>
        </w:rPr>
      </w:pPr>
    </w:p>
    <w:sectPr w:rsidR="007D6EE1" w:rsidRPr="00D6186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93886" w14:textId="77777777" w:rsidR="00DC4D33" w:rsidRDefault="00DC4D33" w:rsidP="008C2EB9">
      <w:pPr>
        <w:spacing w:after="0" w:line="240" w:lineRule="auto"/>
      </w:pPr>
      <w:r>
        <w:separator/>
      </w:r>
    </w:p>
  </w:endnote>
  <w:endnote w:type="continuationSeparator" w:id="0">
    <w:p w14:paraId="7C8F2AD3" w14:textId="77777777" w:rsidR="00DC4D33" w:rsidRDefault="00DC4D33" w:rsidP="008C2EB9">
      <w:pPr>
        <w:spacing w:after="0" w:line="240" w:lineRule="auto"/>
      </w:pPr>
      <w:r>
        <w:continuationSeparator/>
      </w:r>
    </w:p>
  </w:endnote>
  <w:endnote w:type="continuationNotice" w:id="1">
    <w:p w14:paraId="6DEDA721" w14:textId="77777777" w:rsidR="00DC4D33" w:rsidRDefault="00DC4D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48B42" w14:textId="77777777" w:rsidR="00DC4D33" w:rsidRDefault="00DC4D33" w:rsidP="008C2EB9">
      <w:pPr>
        <w:spacing w:after="0" w:line="240" w:lineRule="auto"/>
      </w:pPr>
      <w:r>
        <w:separator/>
      </w:r>
    </w:p>
  </w:footnote>
  <w:footnote w:type="continuationSeparator" w:id="0">
    <w:p w14:paraId="11A4247B" w14:textId="77777777" w:rsidR="00DC4D33" w:rsidRDefault="00DC4D33" w:rsidP="008C2EB9">
      <w:pPr>
        <w:spacing w:after="0" w:line="240" w:lineRule="auto"/>
      </w:pPr>
      <w:r>
        <w:continuationSeparator/>
      </w:r>
    </w:p>
  </w:footnote>
  <w:footnote w:type="continuationNotice" w:id="1">
    <w:p w14:paraId="7772A51E" w14:textId="77777777" w:rsidR="00DC4D33" w:rsidRDefault="00DC4D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676235"/>
      <w:docPartObj>
        <w:docPartGallery w:val="Page Numbers (Top of Page)"/>
        <w:docPartUnique/>
      </w:docPartObj>
    </w:sdtPr>
    <w:sdtEndPr>
      <w:rPr>
        <w:noProof/>
      </w:rPr>
    </w:sdtEndPr>
    <w:sdtContent>
      <w:p w14:paraId="76B41753" w14:textId="30DAFF31" w:rsidR="00A075DB" w:rsidRDefault="00A075D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E274AAC" w14:textId="77777777" w:rsidR="00A075DB" w:rsidRDefault="00A075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C51F8"/>
    <w:multiLevelType w:val="multilevel"/>
    <w:tmpl w:val="BC02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AE48A8"/>
    <w:multiLevelType w:val="hybridMultilevel"/>
    <w:tmpl w:val="1BA4C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445A4A"/>
    <w:multiLevelType w:val="hybridMultilevel"/>
    <w:tmpl w:val="12EAF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F65E3C"/>
    <w:multiLevelType w:val="hybridMultilevel"/>
    <w:tmpl w:val="B8868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225586">
    <w:abstractNumId w:val="3"/>
  </w:num>
  <w:num w:numId="2" w16cid:durableId="607616164">
    <w:abstractNumId w:val="2"/>
  </w:num>
  <w:num w:numId="3" w16cid:durableId="1698652731">
    <w:abstractNumId w:val="1"/>
  </w:num>
  <w:num w:numId="4" w16cid:durableId="20803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DB9"/>
    <w:rsid w:val="000372E1"/>
    <w:rsid w:val="00041AA8"/>
    <w:rsid w:val="00066A8D"/>
    <w:rsid w:val="00127ACD"/>
    <w:rsid w:val="001550D1"/>
    <w:rsid w:val="00161DF5"/>
    <w:rsid w:val="0016285F"/>
    <w:rsid w:val="00196264"/>
    <w:rsid w:val="001D2D63"/>
    <w:rsid w:val="001D784A"/>
    <w:rsid w:val="001E6EEE"/>
    <w:rsid w:val="0021209E"/>
    <w:rsid w:val="00234675"/>
    <w:rsid w:val="002639D7"/>
    <w:rsid w:val="00265592"/>
    <w:rsid w:val="00267E0D"/>
    <w:rsid w:val="00270B93"/>
    <w:rsid w:val="00284058"/>
    <w:rsid w:val="00285C5A"/>
    <w:rsid w:val="002B3ABB"/>
    <w:rsid w:val="00360DB9"/>
    <w:rsid w:val="00373A1F"/>
    <w:rsid w:val="00390710"/>
    <w:rsid w:val="0039134D"/>
    <w:rsid w:val="003C29A4"/>
    <w:rsid w:val="003E3EBA"/>
    <w:rsid w:val="004023CE"/>
    <w:rsid w:val="00451B36"/>
    <w:rsid w:val="0046586C"/>
    <w:rsid w:val="004723CA"/>
    <w:rsid w:val="0048677E"/>
    <w:rsid w:val="004F49B7"/>
    <w:rsid w:val="0055570E"/>
    <w:rsid w:val="0055762B"/>
    <w:rsid w:val="00592EFE"/>
    <w:rsid w:val="005F11BE"/>
    <w:rsid w:val="00621A3D"/>
    <w:rsid w:val="0063351D"/>
    <w:rsid w:val="006519B9"/>
    <w:rsid w:val="0066106A"/>
    <w:rsid w:val="006807A1"/>
    <w:rsid w:val="00694658"/>
    <w:rsid w:val="006B1F3E"/>
    <w:rsid w:val="006F0FCE"/>
    <w:rsid w:val="006F6F3E"/>
    <w:rsid w:val="0070047C"/>
    <w:rsid w:val="00704F58"/>
    <w:rsid w:val="007140EF"/>
    <w:rsid w:val="00735ABD"/>
    <w:rsid w:val="007367F3"/>
    <w:rsid w:val="007431F9"/>
    <w:rsid w:val="0076262E"/>
    <w:rsid w:val="0077549D"/>
    <w:rsid w:val="007D6EE1"/>
    <w:rsid w:val="007F59F4"/>
    <w:rsid w:val="00860602"/>
    <w:rsid w:val="008C2EB9"/>
    <w:rsid w:val="00905A58"/>
    <w:rsid w:val="009510C1"/>
    <w:rsid w:val="009575BA"/>
    <w:rsid w:val="009757CD"/>
    <w:rsid w:val="0099104D"/>
    <w:rsid w:val="009A67D6"/>
    <w:rsid w:val="00A075DB"/>
    <w:rsid w:val="00A74591"/>
    <w:rsid w:val="00AA13AF"/>
    <w:rsid w:val="00AD6503"/>
    <w:rsid w:val="00AF2E42"/>
    <w:rsid w:val="00B05186"/>
    <w:rsid w:val="00B2110D"/>
    <w:rsid w:val="00B31E03"/>
    <w:rsid w:val="00B67CFE"/>
    <w:rsid w:val="00BE09B6"/>
    <w:rsid w:val="00C20CA3"/>
    <w:rsid w:val="00C358A7"/>
    <w:rsid w:val="00C40E49"/>
    <w:rsid w:val="00D02ECB"/>
    <w:rsid w:val="00D05FE6"/>
    <w:rsid w:val="00D10730"/>
    <w:rsid w:val="00D3086A"/>
    <w:rsid w:val="00D61868"/>
    <w:rsid w:val="00D855CD"/>
    <w:rsid w:val="00DB1021"/>
    <w:rsid w:val="00DC4D33"/>
    <w:rsid w:val="00E247F8"/>
    <w:rsid w:val="00E52299"/>
    <w:rsid w:val="00E57F5B"/>
    <w:rsid w:val="00E740CC"/>
    <w:rsid w:val="00E8770E"/>
    <w:rsid w:val="00EA4BA2"/>
    <w:rsid w:val="00EC56E0"/>
    <w:rsid w:val="00ED0D4E"/>
    <w:rsid w:val="00EF61B2"/>
    <w:rsid w:val="00F02632"/>
    <w:rsid w:val="00F17A09"/>
    <w:rsid w:val="00F327CD"/>
    <w:rsid w:val="00F409A9"/>
    <w:rsid w:val="00F84314"/>
    <w:rsid w:val="00F93B3F"/>
    <w:rsid w:val="00F9622C"/>
    <w:rsid w:val="00FA02F4"/>
    <w:rsid w:val="00FC0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489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DB9"/>
  </w:style>
  <w:style w:type="paragraph" w:styleId="Heading1">
    <w:name w:val="heading 1"/>
    <w:basedOn w:val="Normal"/>
    <w:next w:val="Normal"/>
    <w:link w:val="Heading1Char"/>
    <w:uiPriority w:val="9"/>
    <w:qFormat/>
    <w:rsid w:val="00704F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04F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04F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021"/>
    <w:pPr>
      <w:ind w:left="720"/>
      <w:contextualSpacing/>
    </w:pPr>
  </w:style>
  <w:style w:type="paragraph" w:styleId="Header">
    <w:name w:val="header"/>
    <w:basedOn w:val="Normal"/>
    <w:link w:val="HeaderChar"/>
    <w:uiPriority w:val="99"/>
    <w:unhideWhenUsed/>
    <w:rsid w:val="008C2E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EB9"/>
  </w:style>
  <w:style w:type="paragraph" w:styleId="Footer">
    <w:name w:val="footer"/>
    <w:basedOn w:val="Normal"/>
    <w:link w:val="FooterChar"/>
    <w:uiPriority w:val="99"/>
    <w:unhideWhenUsed/>
    <w:rsid w:val="008C2E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EB9"/>
  </w:style>
  <w:style w:type="paragraph" w:styleId="NormalWeb">
    <w:name w:val="Normal (Web)"/>
    <w:basedOn w:val="Normal"/>
    <w:uiPriority w:val="99"/>
    <w:unhideWhenUsed/>
    <w:rsid w:val="0048677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60602"/>
    <w:rPr>
      <w:color w:val="0563C1" w:themeColor="hyperlink"/>
      <w:u w:val="single"/>
    </w:rPr>
  </w:style>
  <w:style w:type="character" w:styleId="UnresolvedMention">
    <w:name w:val="Unresolved Mention"/>
    <w:basedOn w:val="DefaultParagraphFont"/>
    <w:uiPriority w:val="99"/>
    <w:semiHidden/>
    <w:unhideWhenUsed/>
    <w:rsid w:val="00860602"/>
    <w:rPr>
      <w:color w:val="605E5C"/>
      <w:shd w:val="clear" w:color="auto" w:fill="E1DFDD"/>
    </w:rPr>
  </w:style>
  <w:style w:type="character" w:customStyle="1" w:styleId="Heading1Char">
    <w:name w:val="Heading 1 Char"/>
    <w:basedOn w:val="DefaultParagraphFont"/>
    <w:link w:val="Heading1"/>
    <w:uiPriority w:val="9"/>
    <w:rsid w:val="00704F5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04F5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04F5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7888">
      <w:bodyDiv w:val="1"/>
      <w:marLeft w:val="0"/>
      <w:marRight w:val="0"/>
      <w:marTop w:val="0"/>
      <w:marBottom w:val="0"/>
      <w:divBdr>
        <w:top w:val="none" w:sz="0" w:space="0" w:color="auto"/>
        <w:left w:val="none" w:sz="0" w:space="0" w:color="auto"/>
        <w:bottom w:val="none" w:sz="0" w:space="0" w:color="auto"/>
        <w:right w:val="none" w:sz="0" w:space="0" w:color="auto"/>
      </w:divBdr>
      <w:divsChild>
        <w:div w:id="1660187444">
          <w:marLeft w:val="0"/>
          <w:marRight w:val="0"/>
          <w:marTop w:val="0"/>
          <w:marBottom w:val="0"/>
          <w:divBdr>
            <w:top w:val="none" w:sz="0" w:space="0" w:color="auto"/>
            <w:left w:val="none" w:sz="0" w:space="0" w:color="auto"/>
            <w:bottom w:val="none" w:sz="0" w:space="0" w:color="auto"/>
            <w:right w:val="none" w:sz="0" w:space="0" w:color="auto"/>
          </w:divBdr>
        </w:div>
        <w:div w:id="1234699297">
          <w:marLeft w:val="0"/>
          <w:marRight w:val="0"/>
          <w:marTop w:val="0"/>
          <w:marBottom w:val="0"/>
          <w:divBdr>
            <w:top w:val="none" w:sz="0" w:space="0" w:color="auto"/>
            <w:left w:val="none" w:sz="0" w:space="0" w:color="auto"/>
            <w:bottom w:val="none" w:sz="0" w:space="0" w:color="auto"/>
            <w:right w:val="none" w:sz="0" w:space="0" w:color="auto"/>
          </w:divBdr>
        </w:div>
        <w:div w:id="2013221958">
          <w:marLeft w:val="0"/>
          <w:marRight w:val="0"/>
          <w:marTop w:val="0"/>
          <w:marBottom w:val="0"/>
          <w:divBdr>
            <w:top w:val="none" w:sz="0" w:space="0" w:color="auto"/>
            <w:left w:val="none" w:sz="0" w:space="0" w:color="auto"/>
            <w:bottom w:val="none" w:sz="0" w:space="0" w:color="auto"/>
            <w:right w:val="none" w:sz="0" w:space="0" w:color="auto"/>
          </w:divBdr>
        </w:div>
        <w:div w:id="604118942">
          <w:marLeft w:val="0"/>
          <w:marRight w:val="0"/>
          <w:marTop w:val="0"/>
          <w:marBottom w:val="0"/>
          <w:divBdr>
            <w:top w:val="none" w:sz="0" w:space="0" w:color="auto"/>
            <w:left w:val="none" w:sz="0" w:space="0" w:color="auto"/>
            <w:bottom w:val="none" w:sz="0" w:space="0" w:color="auto"/>
            <w:right w:val="none" w:sz="0" w:space="0" w:color="auto"/>
          </w:divBdr>
        </w:div>
      </w:divsChild>
    </w:div>
    <w:div w:id="207567208">
      <w:bodyDiv w:val="1"/>
      <w:marLeft w:val="0"/>
      <w:marRight w:val="0"/>
      <w:marTop w:val="0"/>
      <w:marBottom w:val="0"/>
      <w:divBdr>
        <w:top w:val="none" w:sz="0" w:space="0" w:color="auto"/>
        <w:left w:val="none" w:sz="0" w:space="0" w:color="auto"/>
        <w:bottom w:val="none" w:sz="0" w:space="0" w:color="auto"/>
        <w:right w:val="none" w:sz="0" w:space="0" w:color="auto"/>
      </w:divBdr>
      <w:divsChild>
        <w:div w:id="2008164675">
          <w:marLeft w:val="0"/>
          <w:marRight w:val="0"/>
          <w:marTop w:val="0"/>
          <w:marBottom w:val="0"/>
          <w:divBdr>
            <w:top w:val="none" w:sz="0" w:space="0" w:color="auto"/>
            <w:left w:val="none" w:sz="0" w:space="0" w:color="auto"/>
            <w:bottom w:val="none" w:sz="0" w:space="0" w:color="auto"/>
            <w:right w:val="none" w:sz="0" w:space="0" w:color="auto"/>
          </w:divBdr>
        </w:div>
      </w:divsChild>
    </w:div>
    <w:div w:id="317000846">
      <w:bodyDiv w:val="1"/>
      <w:marLeft w:val="0"/>
      <w:marRight w:val="0"/>
      <w:marTop w:val="0"/>
      <w:marBottom w:val="0"/>
      <w:divBdr>
        <w:top w:val="none" w:sz="0" w:space="0" w:color="auto"/>
        <w:left w:val="none" w:sz="0" w:space="0" w:color="auto"/>
        <w:bottom w:val="none" w:sz="0" w:space="0" w:color="auto"/>
        <w:right w:val="none" w:sz="0" w:space="0" w:color="auto"/>
      </w:divBdr>
      <w:divsChild>
        <w:div w:id="423261573">
          <w:marLeft w:val="0"/>
          <w:marRight w:val="0"/>
          <w:marTop w:val="0"/>
          <w:marBottom w:val="0"/>
          <w:divBdr>
            <w:top w:val="none" w:sz="0" w:space="0" w:color="auto"/>
            <w:left w:val="none" w:sz="0" w:space="0" w:color="auto"/>
            <w:bottom w:val="none" w:sz="0" w:space="0" w:color="auto"/>
            <w:right w:val="none" w:sz="0" w:space="0" w:color="auto"/>
          </w:divBdr>
        </w:div>
      </w:divsChild>
    </w:div>
    <w:div w:id="346372813">
      <w:bodyDiv w:val="1"/>
      <w:marLeft w:val="0"/>
      <w:marRight w:val="0"/>
      <w:marTop w:val="0"/>
      <w:marBottom w:val="0"/>
      <w:divBdr>
        <w:top w:val="none" w:sz="0" w:space="0" w:color="auto"/>
        <w:left w:val="none" w:sz="0" w:space="0" w:color="auto"/>
        <w:bottom w:val="none" w:sz="0" w:space="0" w:color="auto"/>
        <w:right w:val="none" w:sz="0" w:space="0" w:color="auto"/>
      </w:divBdr>
      <w:divsChild>
        <w:div w:id="883251657">
          <w:marLeft w:val="0"/>
          <w:marRight w:val="0"/>
          <w:marTop w:val="0"/>
          <w:marBottom w:val="0"/>
          <w:divBdr>
            <w:top w:val="none" w:sz="0" w:space="0" w:color="auto"/>
            <w:left w:val="none" w:sz="0" w:space="0" w:color="auto"/>
            <w:bottom w:val="none" w:sz="0" w:space="0" w:color="auto"/>
            <w:right w:val="none" w:sz="0" w:space="0" w:color="auto"/>
          </w:divBdr>
        </w:div>
      </w:divsChild>
    </w:div>
    <w:div w:id="396166835">
      <w:bodyDiv w:val="1"/>
      <w:marLeft w:val="0"/>
      <w:marRight w:val="0"/>
      <w:marTop w:val="0"/>
      <w:marBottom w:val="0"/>
      <w:divBdr>
        <w:top w:val="none" w:sz="0" w:space="0" w:color="auto"/>
        <w:left w:val="none" w:sz="0" w:space="0" w:color="auto"/>
        <w:bottom w:val="none" w:sz="0" w:space="0" w:color="auto"/>
        <w:right w:val="none" w:sz="0" w:space="0" w:color="auto"/>
      </w:divBdr>
      <w:divsChild>
        <w:div w:id="154297662">
          <w:marLeft w:val="0"/>
          <w:marRight w:val="0"/>
          <w:marTop w:val="0"/>
          <w:marBottom w:val="0"/>
          <w:divBdr>
            <w:top w:val="none" w:sz="0" w:space="0" w:color="auto"/>
            <w:left w:val="none" w:sz="0" w:space="0" w:color="auto"/>
            <w:bottom w:val="none" w:sz="0" w:space="0" w:color="auto"/>
            <w:right w:val="none" w:sz="0" w:space="0" w:color="auto"/>
          </w:divBdr>
        </w:div>
      </w:divsChild>
    </w:div>
    <w:div w:id="449397654">
      <w:bodyDiv w:val="1"/>
      <w:marLeft w:val="0"/>
      <w:marRight w:val="0"/>
      <w:marTop w:val="0"/>
      <w:marBottom w:val="0"/>
      <w:divBdr>
        <w:top w:val="none" w:sz="0" w:space="0" w:color="auto"/>
        <w:left w:val="none" w:sz="0" w:space="0" w:color="auto"/>
        <w:bottom w:val="none" w:sz="0" w:space="0" w:color="auto"/>
        <w:right w:val="none" w:sz="0" w:space="0" w:color="auto"/>
      </w:divBdr>
      <w:divsChild>
        <w:div w:id="32778767">
          <w:marLeft w:val="0"/>
          <w:marRight w:val="0"/>
          <w:marTop w:val="0"/>
          <w:marBottom w:val="0"/>
          <w:divBdr>
            <w:top w:val="none" w:sz="0" w:space="0" w:color="auto"/>
            <w:left w:val="none" w:sz="0" w:space="0" w:color="auto"/>
            <w:bottom w:val="none" w:sz="0" w:space="0" w:color="auto"/>
            <w:right w:val="none" w:sz="0" w:space="0" w:color="auto"/>
          </w:divBdr>
        </w:div>
      </w:divsChild>
    </w:div>
    <w:div w:id="567888246">
      <w:bodyDiv w:val="1"/>
      <w:marLeft w:val="0"/>
      <w:marRight w:val="0"/>
      <w:marTop w:val="0"/>
      <w:marBottom w:val="0"/>
      <w:divBdr>
        <w:top w:val="none" w:sz="0" w:space="0" w:color="auto"/>
        <w:left w:val="none" w:sz="0" w:space="0" w:color="auto"/>
        <w:bottom w:val="none" w:sz="0" w:space="0" w:color="auto"/>
        <w:right w:val="none" w:sz="0" w:space="0" w:color="auto"/>
      </w:divBdr>
      <w:divsChild>
        <w:div w:id="429275815">
          <w:marLeft w:val="0"/>
          <w:marRight w:val="0"/>
          <w:marTop w:val="0"/>
          <w:marBottom w:val="0"/>
          <w:divBdr>
            <w:top w:val="none" w:sz="0" w:space="0" w:color="auto"/>
            <w:left w:val="none" w:sz="0" w:space="0" w:color="auto"/>
            <w:bottom w:val="none" w:sz="0" w:space="0" w:color="auto"/>
            <w:right w:val="none" w:sz="0" w:space="0" w:color="auto"/>
          </w:divBdr>
        </w:div>
      </w:divsChild>
    </w:div>
    <w:div w:id="827789419">
      <w:bodyDiv w:val="1"/>
      <w:marLeft w:val="0"/>
      <w:marRight w:val="0"/>
      <w:marTop w:val="0"/>
      <w:marBottom w:val="0"/>
      <w:divBdr>
        <w:top w:val="none" w:sz="0" w:space="0" w:color="auto"/>
        <w:left w:val="none" w:sz="0" w:space="0" w:color="auto"/>
        <w:bottom w:val="none" w:sz="0" w:space="0" w:color="auto"/>
        <w:right w:val="none" w:sz="0" w:space="0" w:color="auto"/>
      </w:divBdr>
      <w:divsChild>
        <w:div w:id="35131915">
          <w:marLeft w:val="0"/>
          <w:marRight w:val="0"/>
          <w:marTop w:val="0"/>
          <w:marBottom w:val="0"/>
          <w:divBdr>
            <w:top w:val="none" w:sz="0" w:space="0" w:color="auto"/>
            <w:left w:val="none" w:sz="0" w:space="0" w:color="auto"/>
            <w:bottom w:val="none" w:sz="0" w:space="0" w:color="auto"/>
            <w:right w:val="none" w:sz="0" w:space="0" w:color="auto"/>
          </w:divBdr>
        </w:div>
      </w:divsChild>
    </w:div>
    <w:div w:id="858007305">
      <w:bodyDiv w:val="1"/>
      <w:marLeft w:val="0"/>
      <w:marRight w:val="0"/>
      <w:marTop w:val="0"/>
      <w:marBottom w:val="0"/>
      <w:divBdr>
        <w:top w:val="none" w:sz="0" w:space="0" w:color="auto"/>
        <w:left w:val="none" w:sz="0" w:space="0" w:color="auto"/>
        <w:bottom w:val="none" w:sz="0" w:space="0" w:color="auto"/>
        <w:right w:val="none" w:sz="0" w:space="0" w:color="auto"/>
      </w:divBdr>
      <w:divsChild>
        <w:div w:id="281306844">
          <w:marLeft w:val="0"/>
          <w:marRight w:val="0"/>
          <w:marTop w:val="0"/>
          <w:marBottom w:val="0"/>
          <w:divBdr>
            <w:top w:val="none" w:sz="0" w:space="0" w:color="auto"/>
            <w:left w:val="none" w:sz="0" w:space="0" w:color="auto"/>
            <w:bottom w:val="none" w:sz="0" w:space="0" w:color="auto"/>
            <w:right w:val="none" w:sz="0" w:space="0" w:color="auto"/>
          </w:divBdr>
        </w:div>
      </w:divsChild>
    </w:div>
    <w:div w:id="975644361">
      <w:bodyDiv w:val="1"/>
      <w:marLeft w:val="0"/>
      <w:marRight w:val="0"/>
      <w:marTop w:val="0"/>
      <w:marBottom w:val="0"/>
      <w:divBdr>
        <w:top w:val="none" w:sz="0" w:space="0" w:color="auto"/>
        <w:left w:val="none" w:sz="0" w:space="0" w:color="auto"/>
        <w:bottom w:val="none" w:sz="0" w:space="0" w:color="auto"/>
        <w:right w:val="none" w:sz="0" w:space="0" w:color="auto"/>
      </w:divBdr>
      <w:divsChild>
        <w:div w:id="574096619">
          <w:marLeft w:val="0"/>
          <w:marRight w:val="0"/>
          <w:marTop w:val="0"/>
          <w:marBottom w:val="0"/>
          <w:divBdr>
            <w:top w:val="none" w:sz="0" w:space="0" w:color="auto"/>
            <w:left w:val="none" w:sz="0" w:space="0" w:color="auto"/>
            <w:bottom w:val="none" w:sz="0" w:space="0" w:color="auto"/>
            <w:right w:val="none" w:sz="0" w:space="0" w:color="auto"/>
          </w:divBdr>
        </w:div>
      </w:divsChild>
    </w:div>
    <w:div w:id="1034428729">
      <w:bodyDiv w:val="1"/>
      <w:marLeft w:val="0"/>
      <w:marRight w:val="0"/>
      <w:marTop w:val="0"/>
      <w:marBottom w:val="0"/>
      <w:divBdr>
        <w:top w:val="none" w:sz="0" w:space="0" w:color="auto"/>
        <w:left w:val="none" w:sz="0" w:space="0" w:color="auto"/>
        <w:bottom w:val="none" w:sz="0" w:space="0" w:color="auto"/>
        <w:right w:val="none" w:sz="0" w:space="0" w:color="auto"/>
      </w:divBdr>
      <w:divsChild>
        <w:div w:id="1130706442">
          <w:marLeft w:val="0"/>
          <w:marRight w:val="0"/>
          <w:marTop w:val="0"/>
          <w:marBottom w:val="0"/>
          <w:divBdr>
            <w:top w:val="none" w:sz="0" w:space="0" w:color="auto"/>
            <w:left w:val="none" w:sz="0" w:space="0" w:color="auto"/>
            <w:bottom w:val="none" w:sz="0" w:space="0" w:color="auto"/>
            <w:right w:val="none" w:sz="0" w:space="0" w:color="auto"/>
          </w:divBdr>
        </w:div>
      </w:divsChild>
    </w:div>
    <w:div w:id="1055785880">
      <w:bodyDiv w:val="1"/>
      <w:marLeft w:val="0"/>
      <w:marRight w:val="0"/>
      <w:marTop w:val="0"/>
      <w:marBottom w:val="0"/>
      <w:divBdr>
        <w:top w:val="none" w:sz="0" w:space="0" w:color="auto"/>
        <w:left w:val="none" w:sz="0" w:space="0" w:color="auto"/>
        <w:bottom w:val="none" w:sz="0" w:space="0" w:color="auto"/>
        <w:right w:val="none" w:sz="0" w:space="0" w:color="auto"/>
      </w:divBdr>
      <w:divsChild>
        <w:div w:id="1846826465">
          <w:marLeft w:val="0"/>
          <w:marRight w:val="0"/>
          <w:marTop w:val="0"/>
          <w:marBottom w:val="0"/>
          <w:divBdr>
            <w:top w:val="none" w:sz="0" w:space="0" w:color="auto"/>
            <w:left w:val="none" w:sz="0" w:space="0" w:color="auto"/>
            <w:bottom w:val="none" w:sz="0" w:space="0" w:color="auto"/>
            <w:right w:val="none" w:sz="0" w:space="0" w:color="auto"/>
          </w:divBdr>
        </w:div>
      </w:divsChild>
    </w:div>
    <w:div w:id="1310668789">
      <w:bodyDiv w:val="1"/>
      <w:marLeft w:val="0"/>
      <w:marRight w:val="0"/>
      <w:marTop w:val="0"/>
      <w:marBottom w:val="0"/>
      <w:divBdr>
        <w:top w:val="none" w:sz="0" w:space="0" w:color="auto"/>
        <w:left w:val="none" w:sz="0" w:space="0" w:color="auto"/>
        <w:bottom w:val="none" w:sz="0" w:space="0" w:color="auto"/>
        <w:right w:val="none" w:sz="0" w:space="0" w:color="auto"/>
      </w:divBdr>
      <w:divsChild>
        <w:div w:id="2058309176">
          <w:marLeft w:val="0"/>
          <w:marRight w:val="0"/>
          <w:marTop w:val="0"/>
          <w:marBottom w:val="0"/>
          <w:divBdr>
            <w:top w:val="none" w:sz="0" w:space="0" w:color="auto"/>
            <w:left w:val="none" w:sz="0" w:space="0" w:color="auto"/>
            <w:bottom w:val="none" w:sz="0" w:space="0" w:color="auto"/>
            <w:right w:val="none" w:sz="0" w:space="0" w:color="auto"/>
          </w:divBdr>
        </w:div>
      </w:divsChild>
    </w:div>
    <w:div w:id="1411804764">
      <w:bodyDiv w:val="1"/>
      <w:marLeft w:val="0"/>
      <w:marRight w:val="0"/>
      <w:marTop w:val="0"/>
      <w:marBottom w:val="0"/>
      <w:divBdr>
        <w:top w:val="none" w:sz="0" w:space="0" w:color="auto"/>
        <w:left w:val="none" w:sz="0" w:space="0" w:color="auto"/>
        <w:bottom w:val="none" w:sz="0" w:space="0" w:color="auto"/>
        <w:right w:val="none" w:sz="0" w:space="0" w:color="auto"/>
      </w:divBdr>
      <w:divsChild>
        <w:div w:id="126320244">
          <w:marLeft w:val="0"/>
          <w:marRight w:val="0"/>
          <w:marTop w:val="0"/>
          <w:marBottom w:val="0"/>
          <w:divBdr>
            <w:top w:val="none" w:sz="0" w:space="0" w:color="auto"/>
            <w:left w:val="none" w:sz="0" w:space="0" w:color="auto"/>
            <w:bottom w:val="none" w:sz="0" w:space="0" w:color="auto"/>
            <w:right w:val="none" w:sz="0" w:space="0" w:color="auto"/>
          </w:divBdr>
        </w:div>
      </w:divsChild>
    </w:div>
    <w:div w:id="1501038755">
      <w:bodyDiv w:val="1"/>
      <w:marLeft w:val="0"/>
      <w:marRight w:val="0"/>
      <w:marTop w:val="0"/>
      <w:marBottom w:val="0"/>
      <w:divBdr>
        <w:top w:val="none" w:sz="0" w:space="0" w:color="auto"/>
        <w:left w:val="none" w:sz="0" w:space="0" w:color="auto"/>
        <w:bottom w:val="none" w:sz="0" w:space="0" w:color="auto"/>
        <w:right w:val="none" w:sz="0" w:space="0" w:color="auto"/>
      </w:divBdr>
      <w:divsChild>
        <w:div w:id="1532376360">
          <w:marLeft w:val="0"/>
          <w:marRight w:val="0"/>
          <w:marTop w:val="0"/>
          <w:marBottom w:val="0"/>
          <w:divBdr>
            <w:top w:val="none" w:sz="0" w:space="0" w:color="auto"/>
            <w:left w:val="none" w:sz="0" w:space="0" w:color="auto"/>
            <w:bottom w:val="none" w:sz="0" w:space="0" w:color="auto"/>
            <w:right w:val="none" w:sz="0" w:space="0" w:color="auto"/>
          </w:divBdr>
        </w:div>
      </w:divsChild>
    </w:div>
    <w:div w:id="1527136751">
      <w:bodyDiv w:val="1"/>
      <w:marLeft w:val="0"/>
      <w:marRight w:val="0"/>
      <w:marTop w:val="0"/>
      <w:marBottom w:val="0"/>
      <w:divBdr>
        <w:top w:val="none" w:sz="0" w:space="0" w:color="auto"/>
        <w:left w:val="none" w:sz="0" w:space="0" w:color="auto"/>
        <w:bottom w:val="none" w:sz="0" w:space="0" w:color="auto"/>
        <w:right w:val="none" w:sz="0" w:space="0" w:color="auto"/>
      </w:divBdr>
      <w:divsChild>
        <w:div w:id="1446729743">
          <w:marLeft w:val="0"/>
          <w:marRight w:val="0"/>
          <w:marTop w:val="0"/>
          <w:marBottom w:val="0"/>
          <w:divBdr>
            <w:top w:val="none" w:sz="0" w:space="0" w:color="auto"/>
            <w:left w:val="none" w:sz="0" w:space="0" w:color="auto"/>
            <w:bottom w:val="none" w:sz="0" w:space="0" w:color="auto"/>
            <w:right w:val="none" w:sz="0" w:space="0" w:color="auto"/>
          </w:divBdr>
        </w:div>
      </w:divsChild>
    </w:div>
    <w:div w:id="1773476313">
      <w:bodyDiv w:val="1"/>
      <w:marLeft w:val="0"/>
      <w:marRight w:val="0"/>
      <w:marTop w:val="0"/>
      <w:marBottom w:val="0"/>
      <w:divBdr>
        <w:top w:val="none" w:sz="0" w:space="0" w:color="auto"/>
        <w:left w:val="none" w:sz="0" w:space="0" w:color="auto"/>
        <w:bottom w:val="none" w:sz="0" w:space="0" w:color="auto"/>
        <w:right w:val="none" w:sz="0" w:space="0" w:color="auto"/>
      </w:divBdr>
      <w:divsChild>
        <w:div w:id="2116292982">
          <w:marLeft w:val="0"/>
          <w:marRight w:val="0"/>
          <w:marTop w:val="0"/>
          <w:marBottom w:val="0"/>
          <w:divBdr>
            <w:top w:val="none" w:sz="0" w:space="0" w:color="auto"/>
            <w:left w:val="none" w:sz="0" w:space="0" w:color="auto"/>
            <w:bottom w:val="none" w:sz="0" w:space="0" w:color="auto"/>
            <w:right w:val="none" w:sz="0" w:space="0" w:color="auto"/>
          </w:divBdr>
        </w:div>
      </w:divsChild>
    </w:div>
    <w:div w:id="1960456964">
      <w:bodyDiv w:val="1"/>
      <w:marLeft w:val="0"/>
      <w:marRight w:val="0"/>
      <w:marTop w:val="0"/>
      <w:marBottom w:val="0"/>
      <w:divBdr>
        <w:top w:val="none" w:sz="0" w:space="0" w:color="auto"/>
        <w:left w:val="none" w:sz="0" w:space="0" w:color="auto"/>
        <w:bottom w:val="none" w:sz="0" w:space="0" w:color="auto"/>
        <w:right w:val="none" w:sz="0" w:space="0" w:color="auto"/>
      </w:divBdr>
      <w:divsChild>
        <w:div w:id="656030253">
          <w:marLeft w:val="0"/>
          <w:marRight w:val="0"/>
          <w:marTop w:val="0"/>
          <w:marBottom w:val="0"/>
          <w:divBdr>
            <w:top w:val="none" w:sz="0" w:space="0" w:color="auto"/>
            <w:left w:val="none" w:sz="0" w:space="0" w:color="auto"/>
            <w:bottom w:val="none" w:sz="0" w:space="0" w:color="auto"/>
            <w:right w:val="none" w:sz="0" w:space="0" w:color="auto"/>
          </w:divBdr>
        </w:div>
      </w:divsChild>
    </w:div>
    <w:div w:id="1998026672">
      <w:bodyDiv w:val="1"/>
      <w:marLeft w:val="0"/>
      <w:marRight w:val="0"/>
      <w:marTop w:val="0"/>
      <w:marBottom w:val="0"/>
      <w:divBdr>
        <w:top w:val="none" w:sz="0" w:space="0" w:color="auto"/>
        <w:left w:val="none" w:sz="0" w:space="0" w:color="auto"/>
        <w:bottom w:val="none" w:sz="0" w:space="0" w:color="auto"/>
        <w:right w:val="none" w:sz="0" w:space="0" w:color="auto"/>
      </w:divBdr>
      <w:divsChild>
        <w:div w:id="1891964899">
          <w:marLeft w:val="0"/>
          <w:marRight w:val="0"/>
          <w:marTop w:val="0"/>
          <w:marBottom w:val="0"/>
          <w:divBdr>
            <w:top w:val="none" w:sz="0" w:space="0" w:color="auto"/>
            <w:left w:val="none" w:sz="0" w:space="0" w:color="auto"/>
            <w:bottom w:val="none" w:sz="0" w:space="0" w:color="auto"/>
            <w:right w:val="none" w:sz="0" w:space="0" w:color="auto"/>
          </w:divBdr>
        </w:div>
      </w:divsChild>
    </w:div>
    <w:div w:id="206046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ealthypeople.gov/2020/about/foundation-health-measures/Dispar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202cd47-7a56-4baa-99e3-e3b71a7c77dd}" enabled="0" method="" siteId="{e202cd47-7a56-4baa-99e3-e3b71a7c77dd}"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CharactersWithSpaces>
  <SharedDoc>false</SharedDoc>
  <HLinks>
    <vt:vector size="6" baseType="variant">
      <vt:variant>
        <vt:i4>2556004</vt:i4>
      </vt:variant>
      <vt:variant>
        <vt:i4>0</vt:i4>
      </vt:variant>
      <vt:variant>
        <vt:i4>0</vt:i4>
      </vt:variant>
      <vt:variant>
        <vt:i4>5</vt:i4>
      </vt:variant>
      <vt:variant>
        <vt:lpwstr>https://www.healthypeople.gov/2020/about/foundation-health-measures/Disparities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2024-04-11T14:41:00Z</dcterms:created>
  <dcterms:modified xsi:type="dcterms:W3CDTF">2024-04-11T14:49:00Z</dcterms:modified>
</cp:coreProperties>
</file>