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27FB" w14:textId="65647781" w:rsidR="00906E6E" w:rsidRPr="00902CB0" w:rsidRDefault="00AD7870" w:rsidP="00EF5278">
      <w:pPr>
        <w:spacing w:after="120" w:line="240" w:lineRule="auto"/>
        <w:jc w:val="center"/>
        <w:rPr>
          <w:rFonts w:ascii="Calibri" w:eastAsia="Arial" w:hAnsi="Calibri" w:cs="Calibri"/>
          <w:b/>
          <w:kern w:val="0"/>
          <w:lang w:val="en"/>
          <w14:ligatures w14:val="none"/>
        </w:rPr>
      </w:pPr>
      <w:r>
        <w:rPr>
          <w:rFonts w:ascii="Calibri" w:eastAsia="Arial" w:hAnsi="Calibri" w:cs="Calibri"/>
          <w:b/>
          <w:kern w:val="0"/>
          <w:lang w:val="en"/>
          <w14:ligatures w14:val="none"/>
        </w:rPr>
        <w:t>Supplementary File – Full ANOVA Results</w:t>
      </w:r>
    </w:p>
    <w:p w14:paraId="34CC7B4C" w14:textId="7EC6448E" w:rsidR="00231BFA" w:rsidRPr="00902CB0" w:rsidRDefault="00231BFA" w:rsidP="00231BFA">
      <w:pPr>
        <w:spacing w:before="120" w:after="120" w:line="240" w:lineRule="auto"/>
        <w:jc w:val="both"/>
        <w:rPr>
          <w:rFonts w:ascii="Calibri" w:eastAsia="Calibri" w:hAnsi="Calibri" w:cs="Calibri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Table 1: Summary of Characteristics</w:t>
      </w:r>
      <w:r w:rsidR="00AD787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of participants used in ANOVA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152"/>
        <w:gridCol w:w="2339"/>
        <w:gridCol w:w="2859"/>
      </w:tblGrid>
      <w:tr w:rsidR="00231BFA" w:rsidRPr="00902CB0" w14:paraId="00F3B918" w14:textId="77777777" w:rsidTr="000968A3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3A2DD64" w14:textId="77777777" w:rsidR="00231BFA" w:rsidRPr="00902CB0" w:rsidRDefault="00231BFA" w:rsidP="000968A3">
            <w:pPr>
              <w:rPr>
                <w:rFonts w:ascii="Calibri" w:eastAsia="Calibri" w:hAnsi="Calibri" w:cs="Calibri"/>
                <w:b/>
                <w:bCs/>
              </w:rPr>
            </w:pPr>
            <w:r w:rsidRPr="00902CB0">
              <w:rPr>
                <w:rFonts w:ascii="Calibri" w:eastAsia="Calibri" w:hAnsi="Calibri" w:cs="Calibri"/>
                <w:b/>
                <w:bCs/>
              </w:rPr>
              <w:t>Characteristic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A140372" w14:textId="77777777" w:rsidR="00231BFA" w:rsidRPr="00902CB0" w:rsidRDefault="00231BFA" w:rsidP="000968A3">
            <w:pPr>
              <w:rPr>
                <w:rFonts w:ascii="Calibri" w:eastAsia="Calibri" w:hAnsi="Calibri" w:cs="Calibri"/>
                <w:b/>
                <w:bCs/>
              </w:rPr>
            </w:pPr>
            <w:r w:rsidRPr="00902CB0">
              <w:rPr>
                <w:rFonts w:ascii="Calibri" w:eastAsia="Calibri" w:hAnsi="Calibri" w:cs="Calibri"/>
                <w:b/>
                <w:bCs/>
              </w:rPr>
              <w:t>Category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CD4F625" w14:textId="77777777" w:rsidR="00231BFA" w:rsidRPr="00902CB0" w:rsidRDefault="00231BFA" w:rsidP="000968A3">
            <w:pPr>
              <w:rPr>
                <w:rFonts w:ascii="Calibri" w:eastAsia="Calibri" w:hAnsi="Calibri" w:cs="Calibri"/>
                <w:b/>
                <w:bCs/>
              </w:rPr>
            </w:pPr>
            <w:r w:rsidRPr="00902CB0">
              <w:rPr>
                <w:rFonts w:ascii="Calibri" w:eastAsia="Calibri" w:hAnsi="Calibri" w:cs="Calibri"/>
                <w:b/>
                <w:bCs/>
              </w:rPr>
              <w:t>Frequency (%)</w:t>
            </w:r>
          </w:p>
        </w:tc>
      </w:tr>
      <w:tr w:rsidR="00231BFA" w:rsidRPr="00902CB0" w14:paraId="442F8672" w14:textId="77777777" w:rsidTr="000968A3">
        <w:tc>
          <w:tcPr>
            <w:tcW w:w="2220" w:type="pct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110846B" w14:textId="77777777" w:rsidR="00231BFA" w:rsidRPr="00902CB0" w:rsidRDefault="00231BFA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Sex</w:t>
            </w:r>
          </w:p>
        </w:tc>
        <w:tc>
          <w:tcPr>
            <w:tcW w:w="1251" w:type="pct"/>
            <w:tcBorders>
              <w:left w:val="nil"/>
              <w:bottom w:val="nil"/>
              <w:right w:val="nil"/>
            </w:tcBorders>
            <w:vAlign w:val="center"/>
          </w:tcPr>
          <w:p w14:paraId="11B4C747" w14:textId="77777777" w:rsidR="00231BFA" w:rsidRPr="00902CB0" w:rsidRDefault="00231BFA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Female</w:t>
            </w:r>
          </w:p>
        </w:tc>
        <w:tc>
          <w:tcPr>
            <w:tcW w:w="1529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4DBBEE" w14:textId="45D5079B" w:rsidR="00231BFA" w:rsidRPr="00902CB0" w:rsidRDefault="007612FB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44</w:t>
            </w:r>
            <w:r w:rsidR="00231BFA" w:rsidRPr="00902CB0">
              <w:rPr>
                <w:rFonts w:ascii="Calibri" w:eastAsia="Calibri" w:hAnsi="Calibri" w:cs="Calibri"/>
              </w:rPr>
              <w:t xml:space="preserve"> (</w:t>
            </w:r>
            <w:r w:rsidRPr="00902CB0">
              <w:rPr>
                <w:rFonts w:ascii="Calibri" w:eastAsia="Calibri" w:hAnsi="Calibri" w:cs="Calibri"/>
              </w:rPr>
              <w:t>8</w:t>
            </w:r>
            <w:r w:rsidR="00137D15">
              <w:rPr>
                <w:rFonts w:ascii="Calibri" w:eastAsia="Calibri" w:hAnsi="Calibri" w:cs="Calibri"/>
              </w:rPr>
              <w:t>2</w:t>
            </w:r>
            <w:r w:rsidR="00231BFA"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231BFA" w:rsidRPr="00902CB0" w14:paraId="09C56664" w14:textId="77777777" w:rsidTr="000968A3">
        <w:tc>
          <w:tcPr>
            <w:tcW w:w="2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591A3" w14:textId="77777777" w:rsidR="00231BFA" w:rsidRPr="00902CB0" w:rsidRDefault="00231BFA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10C54" w14:textId="77777777" w:rsidR="00231BFA" w:rsidRPr="00902CB0" w:rsidRDefault="00231BFA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Male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E4EF" w14:textId="1891A6DE" w:rsidR="00231BFA" w:rsidRPr="00902CB0" w:rsidRDefault="007612FB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10</w:t>
            </w:r>
            <w:r w:rsidR="00231BFA" w:rsidRPr="00902CB0">
              <w:rPr>
                <w:rFonts w:ascii="Calibri" w:eastAsia="Calibri" w:hAnsi="Calibri" w:cs="Calibri"/>
              </w:rPr>
              <w:t xml:space="preserve"> (</w:t>
            </w:r>
            <w:r w:rsidRPr="00902CB0">
              <w:rPr>
                <w:rFonts w:ascii="Calibri" w:eastAsia="Calibri" w:hAnsi="Calibri" w:cs="Calibri"/>
              </w:rPr>
              <w:t>1</w:t>
            </w:r>
            <w:r w:rsidR="00137D15">
              <w:rPr>
                <w:rFonts w:ascii="Calibri" w:eastAsia="Calibri" w:hAnsi="Calibri" w:cs="Calibri"/>
              </w:rPr>
              <w:t>8</w:t>
            </w:r>
            <w:r w:rsidR="00231BFA"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2177F2F2" w14:textId="77777777" w:rsidTr="003E7DEF">
        <w:tc>
          <w:tcPr>
            <w:tcW w:w="2220" w:type="pct"/>
            <w:vMerge w:val="restart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7E1A88E" w14:textId="64249746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Race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70C0F0C" w14:textId="26BB5928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54AA39CB" w14:textId="78B62DCD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Pr="00902CB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9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20F2A210" w14:textId="77777777" w:rsidTr="000968A3">
        <w:tc>
          <w:tcPr>
            <w:tcW w:w="2220" w:type="pct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81BC290" w14:textId="7777777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4C03D126" w14:textId="5224E0E4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White or Caucasian</w:t>
            </w:r>
          </w:p>
        </w:tc>
        <w:tc>
          <w:tcPr>
            <w:tcW w:w="1529" w:type="pc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</w:tcPr>
          <w:p w14:paraId="497B798B" w14:textId="0007FE6C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48 (89%)</w:t>
            </w:r>
          </w:p>
        </w:tc>
      </w:tr>
      <w:tr w:rsidR="00AB2BB0" w:rsidRPr="00902CB0" w14:paraId="7BA73F41" w14:textId="77777777" w:rsidTr="000968A3">
        <w:tc>
          <w:tcPr>
            <w:tcW w:w="2220" w:type="pct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C61277C" w14:textId="7777777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634970B" w14:textId="324E536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Missing</w:t>
            </w:r>
          </w:p>
        </w:tc>
        <w:tc>
          <w:tcPr>
            <w:tcW w:w="1529" w:type="pc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vAlign w:val="center"/>
          </w:tcPr>
          <w:p w14:paraId="7A93300C" w14:textId="4DB82CE8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1 (</w:t>
            </w:r>
            <w:r w:rsidR="00137D15">
              <w:rPr>
                <w:rFonts w:ascii="Calibri" w:eastAsia="Calibri" w:hAnsi="Calibri" w:cs="Calibri"/>
              </w:rPr>
              <w:t>2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5B34F4A2" w14:textId="77777777" w:rsidTr="000968A3">
        <w:tc>
          <w:tcPr>
            <w:tcW w:w="2220" w:type="pct"/>
            <w:vMerge w:val="restart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7400E1E" w14:textId="4D9B5E9D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level of your interim position</w:t>
            </w:r>
          </w:p>
        </w:tc>
        <w:tc>
          <w:tcPr>
            <w:tcW w:w="1251" w:type="pct"/>
            <w:tcBorders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0F6A4142" w14:textId="51FA9BBC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Department Head or </w:t>
            </w:r>
            <w:r w:rsidRPr="00902CB0">
              <w:rPr>
                <w:rFonts w:ascii="Calibri" w:eastAsia="Calibri" w:hAnsi="Calibri" w:cs="Calibri"/>
              </w:rPr>
              <w:t>Associate or Deputy Director</w:t>
            </w:r>
          </w:p>
        </w:tc>
        <w:tc>
          <w:tcPr>
            <w:tcW w:w="1529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A5648D4" w14:textId="1F59B331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Pr="00902CB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35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7BC76B59" w14:textId="77777777" w:rsidTr="00EF5278">
        <w:tc>
          <w:tcPr>
            <w:tcW w:w="2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999E25D" w14:textId="7777777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3F8DD8C3" w14:textId="070D2A0D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Director or Dean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758D" w14:textId="2CC40978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  <w:r w:rsidRPr="00902CB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6</w:t>
            </w:r>
            <w:r w:rsidR="00EF5278">
              <w:rPr>
                <w:rFonts w:ascii="Calibri" w:eastAsia="Calibri" w:hAnsi="Calibri" w:cs="Calibri"/>
              </w:rPr>
              <w:t>5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2345D65E" w14:textId="77777777" w:rsidTr="00EF5278">
        <w:tc>
          <w:tcPr>
            <w:tcW w:w="2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2C6E4053" w14:textId="083B62F4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Time in the library profession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CA687E5" w14:textId="378ECFAD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 w:rsidRPr="00902CB0">
              <w:rPr>
                <w:rFonts w:ascii="Calibri" w:eastAsia="Calibri" w:hAnsi="Calibri" w:cs="Calibri"/>
              </w:rPr>
              <w:t>0-</w:t>
            </w:r>
            <w:r>
              <w:rPr>
                <w:rFonts w:ascii="Calibri" w:eastAsia="Calibri" w:hAnsi="Calibri" w:cs="Calibri"/>
              </w:rPr>
              <w:t>10</w:t>
            </w:r>
            <w:r w:rsidRPr="00902CB0">
              <w:rPr>
                <w:rFonts w:ascii="Calibri" w:eastAsia="Calibri" w:hAnsi="Calibri" w:cs="Calibri"/>
              </w:rPr>
              <w:t xml:space="preserve"> years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3BB82A91" w14:textId="732069D6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902CB0">
              <w:rPr>
                <w:rFonts w:ascii="Calibri" w:eastAsia="Calibri" w:hAnsi="Calibri" w:cs="Calibri"/>
              </w:rPr>
              <w:t xml:space="preserve"> (</w:t>
            </w:r>
            <w:r w:rsidR="00137D15">
              <w:rPr>
                <w:rFonts w:ascii="Calibri" w:eastAsia="Calibri" w:hAnsi="Calibri" w:cs="Calibri"/>
              </w:rPr>
              <w:t>8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6AE5DDB9" w14:textId="77777777" w:rsidTr="000968A3">
        <w:tc>
          <w:tcPr>
            <w:tcW w:w="2220" w:type="pct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93D97E2" w14:textId="7777777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5AF89ABB" w14:textId="50FCF70A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Pr="00902CB0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20</w:t>
            </w:r>
            <w:r w:rsidRPr="00902CB0">
              <w:rPr>
                <w:rFonts w:ascii="Calibri" w:eastAsia="Calibri" w:hAnsi="Calibri" w:cs="Calibri"/>
              </w:rPr>
              <w:t xml:space="preserve"> years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0E54EBC7" w14:textId="0EC87CF1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Pr="00902CB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46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19403057" w14:textId="77777777" w:rsidTr="000968A3">
        <w:tc>
          <w:tcPr>
            <w:tcW w:w="2220" w:type="pct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A6EB170" w14:textId="7777777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39A0CAC" w14:textId="5E43A186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Pr="00902CB0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30</w:t>
            </w:r>
            <w:r w:rsidRPr="00902CB0">
              <w:rPr>
                <w:rFonts w:ascii="Calibri" w:eastAsia="Calibri" w:hAnsi="Calibri" w:cs="Calibri"/>
              </w:rPr>
              <w:t xml:space="preserve"> years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27E50D69" w14:textId="19F896A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Pr="00902CB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37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25A46B33" w14:textId="77777777" w:rsidTr="000968A3">
        <w:tc>
          <w:tcPr>
            <w:tcW w:w="2220" w:type="pct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7970952" w14:textId="77777777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184D3AC6" w14:textId="70B83871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or more</w:t>
            </w:r>
            <w:r w:rsidRPr="00902CB0">
              <w:rPr>
                <w:rFonts w:ascii="Calibri" w:eastAsia="Calibri" w:hAnsi="Calibri" w:cs="Calibri"/>
              </w:rPr>
              <w:t xml:space="preserve"> years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65D4894E" w14:textId="05593CE1" w:rsidR="00AB2BB0" w:rsidRPr="00902CB0" w:rsidRDefault="00AB2BB0" w:rsidP="000968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Pr="00902CB0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9</w:t>
            </w:r>
            <w:r w:rsidRPr="00902CB0">
              <w:rPr>
                <w:rFonts w:ascii="Calibri" w:eastAsia="Calibri" w:hAnsi="Calibri" w:cs="Calibri"/>
              </w:rPr>
              <w:t>%)</w:t>
            </w:r>
          </w:p>
        </w:tc>
      </w:tr>
      <w:tr w:rsidR="00AB2BB0" w:rsidRPr="00902CB0" w14:paraId="692041D8" w14:textId="77777777" w:rsidTr="00A65C8B">
        <w:tc>
          <w:tcPr>
            <w:tcW w:w="2220" w:type="pct"/>
            <w:tcBorders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0F77F766" w14:textId="21B64BE3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  <w:r w:rsidRPr="00A65C8B">
              <w:rPr>
                <w:rFonts w:ascii="Calibri" w:eastAsia="Calibri" w:hAnsi="Calibri" w:cs="Calibri"/>
              </w:rPr>
              <w:t>Primary Institution Type</w:t>
            </w:r>
          </w:p>
        </w:tc>
        <w:tc>
          <w:tcPr>
            <w:tcW w:w="1251" w:type="pct"/>
            <w:tcBorders>
              <w:left w:val="nil"/>
              <w:bottom w:val="nil"/>
              <w:right w:val="nil"/>
            </w:tcBorders>
            <w:vAlign w:val="center"/>
          </w:tcPr>
          <w:p w14:paraId="085ABAD5" w14:textId="4B813929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  <w:r w:rsidRPr="00A65C8B">
              <w:rPr>
                <w:rFonts w:ascii="Calibri" w:eastAsia="Calibri" w:hAnsi="Calibri" w:cs="Calibri"/>
              </w:rPr>
              <w:t>Academic health</w:t>
            </w:r>
            <w:r w:rsidR="00A65C8B" w:rsidRPr="00A65C8B">
              <w:rPr>
                <w:rFonts w:ascii="Calibri" w:eastAsia="Calibri" w:hAnsi="Calibri" w:cs="Calibri"/>
              </w:rPr>
              <w:t xml:space="preserve"> </w:t>
            </w:r>
            <w:r w:rsidRPr="00A65C8B">
              <w:rPr>
                <w:rFonts w:ascii="Calibri" w:eastAsia="Calibri" w:hAnsi="Calibri" w:cs="Calibri"/>
              </w:rPr>
              <w:t>sciences</w:t>
            </w:r>
          </w:p>
        </w:tc>
        <w:tc>
          <w:tcPr>
            <w:tcW w:w="1529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BE2864" w14:textId="377AC74A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  <w:r w:rsidRPr="00A65C8B">
              <w:rPr>
                <w:rFonts w:ascii="Calibri" w:eastAsia="Calibri" w:hAnsi="Calibri" w:cs="Calibri"/>
              </w:rPr>
              <w:t>38 (70%)</w:t>
            </w:r>
          </w:p>
        </w:tc>
      </w:tr>
      <w:tr w:rsidR="00AB2BB0" w:rsidRPr="00902CB0" w14:paraId="13067B53" w14:textId="77777777" w:rsidTr="00EF5278">
        <w:tc>
          <w:tcPr>
            <w:tcW w:w="222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158ADA2E" w14:textId="77777777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0AE0E0F8" w14:textId="1F5184D8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  <w:r w:rsidRPr="00A65C8B">
              <w:rPr>
                <w:rFonts w:ascii="Calibri" w:eastAsia="Calibri" w:hAnsi="Calibri" w:cs="Calibri"/>
              </w:rPr>
              <w:t>College/University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70233DCB" w14:textId="18BF6359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  <w:r w:rsidRPr="00A65C8B">
              <w:rPr>
                <w:rFonts w:ascii="Calibri" w:eastAsia="Calibri" w:hAnsi="Calibri" w:cs="Calibri"/>
              </w:rPr>
              <w:t>13 (24%)</w:t>
            </w:r>
          </w:p>
        </w:tc>
      </w:tr>
      <w:tr w:rsidR="00AB2BB0" w:rsidRPr="00902CB0" w14:paraId="741703C8" w14:textId="77777777" w:rsidTr="00A65C8B">
        <w:tc>
          <w:tcPr>
            <w:tcW w:w="2220" w:type="pct"/>
            <w:tcBorders>
              <w:top w:val="single" w:sz="4" w:space="0" w:color="FFFFFF" w:themeColor="background1"/>
              <w:left w:val="single" w:sz="4" w:space="0" w:color="auto"/>
              <w:right w:val="nil"/>
            </w:tcBorders>
            <w:vAlign w:val="center"/>
          </w:tcPr>
          <w:p w14:paraId="265A4F04" w14:textId="77777777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61940" w14:textId="0153023C" w:rsidR="00AB2BB0" w:rsidRPr="00A65C8B" w:rsidRDefault="00AB2BB0" w:rsidP="000968A3">
            <w:pPr>
              <w:rPr>
                <w:rFonts w:ascii="Calibri" w:eastAsia="Calibri" w:hAnsi="Calibri" w:cs="Calibri"/>
              </w:rPr>
            </w:pPr>
            <w:r w:rsidRPr="00A65C8B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B36C" w14:textId="52B4F6F5" w:rsidR="00AB2BB0" w:rsidRPr="00A65C8B" w:rsidRDefault="00A65C8B" w:rsidP="000968A3">
            <w:pPr>
              <w:rPr>
                <w:rFonts w:ascii="Calibri" w:eastAsia="Calibri" w:hAnsi="Calibri" w:cs="Calibri"/>
              </w:rPr>
            </w:pPr>
            <w:r w:rsidRPr="00A65C8B">
              <w:rPr>
                <w:rFonts w:ascii="Calibri" w:eastAsia="Calibri" w:hAnsi="Calibri" w:cs="Calibri"/>
              </w:rPr>
              <w:t xml:space="preserve">3 </w:t>
            </w:r>
            <w:r w:rsidR="00AB2BB0" w:rsidRPr="00A65C8B">
              <w:rPr>
                <w:rFonts w:ascii="Calibri" w:eastAsia="Calibri" w:hAnsi="Calibri" w:cs="Calibri"/>
              </w:rPr>
              <w:t>(</w:t>
            </w:r>
            <w:r w:rsidRPr="00A65C8B">
              <w:rPr>
                <w:rFonts w:ascii="Calibri" w:eastAsia="Calibri" w:hAnsi="Calibri" w:cs="Calibri"/>
              </w:rPr>
              <w:t>6</w:t>
            </w:r>
            <w:r w:rsidR="00AB2BB0" w:rsidRPr="00A65C8B">
              <w:rPr>
                <w:rFonts w:ascii="Calibri" w:eastAsia="Calibri" w:hAnsi="Calibri" w:cs="Calibri"/>
              </w:rPr>
              <w:t>%)</w:t>
            </w:r>
          </w:p>
        </w:tc>
      </w:tr>
    </w:tbl>
    <w:p w14:paraId="084B7BC3" w14:textId="1E34C543" w:rsidR="00906E6E" w:rsidRPr="00902CB0" w:rsidRDefault="00906E6E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5260512D" w14:textId="4DBD49BD" w:rsidR="004A1C7D" w:rsidRPr="00902CB0" w:rsidRDefault="004A1C7D" w:rsidP="004A1C7D">
      <w:pPr>
        <w:spacing w:after="120" w:line="240" w:lineRule="auto"/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>
        <w:rPr>
          <w:rFonts w:ascii="Calibri" w:eastAsia="Arial" w:hAnsi="Calibri" w:cs="Calibri"/>
          <w:bCs/>
          <w:kern w:val="0"/>
          <w:lang w:val="en"/>
          <w14:ligatures w14:val="none"/>
        </w:rPr>
        <w:t>One-way analysis of variance (ANOVA) models are used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to investigate association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between individual experience in the interim position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(as the outcome) and the level of the interim position as predictor.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The individual experience in the interim position is represented by the Likert score (from strongly disagree=1, to strongly agree=5) for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six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statements:</w:t>
      </w:r>
    </w:p>
    <w:p w14:paraId="036ABBEC" w14:textId="256F0065" w:rsidR="00FF0612" w:rsidRPr="00902CB0" w:rsidRDefault="00FF0612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2: </w:t>
      </w:r>
      <w:r w:rsidR="00DD2034">
        <w:rPr>
          <w:rFonts w:ascii="Calibri" w:eastAsia="Arial" w:hAnsi="Calibri" w:cs="Calibri"/>
          <w:bCs/>
          <w:kern w:val="0"/>
          <w:lang w:val="en"/>
          <w14:ligatures w14:val="none"/>
        </w:rPr>
        <w:t>ANOVA Model</w:t>
      </w:r>
      <w:r w:rsidR="00814E2E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Results </w:t>
      </w:r>
      <w:r w:rsidR="009E111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Stakeholders offered positive support to the individual and for the transition and throughout the interim leadership tenure.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6"/>
        <w:gridCol w:w="453"/>
        <w:gridCol w:w="875"/>
        <w:gridCol w:w="1001"/>
        <w:gridCol w:w="873"/>
        <w:gridCol w:w="903"/>
      </w:tblGrid>
      <w:tr w:rsidR="00E408D7" w:rsidRPr="00E408D7" w14:paraId="79FF27FC" w14:textId="77777777" w:rsidTr="004A1C7D">
        <w:tc>
          <w:tcPr>
            <w:tcW w:w="0" w:type="auto"/>
          </w:tcPr>
          <w:p w14:paraId="041A287F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7A904EB3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0D281C92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56DCC41C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6E5C536A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66F90344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E408D7" w:rsidRPr="00E408D7" w14:paraId="56FBEA32" w14:textId="77777777" w:rsidTr="004A1C7D">
        <w:tc>
          <w:tcPr>
            <w:tcW w:w="0" w:type="auto"/>
            <w:vAlign w:val="bottom"/>
          </w:tcPr>
          <w:p w14:paraId="4CADD80C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14:ligatures w14:val="none"/>
              </w:rPr>
              <w:t>Interim position level</w:t>
            </w:r>
          </w:p>
        </w:tc>
        <w:tc>
          <w:tcPr>
            <w:tcW w:w="0" w:type="auto"/>
            <w:vAlign w:val="bottom"/>
          </w:tcPr>
          <w:p w14:paraId="4446149C" w14:textId="0DC1EBAF" w:rsidR="00E408D7" w:rsidRPr="00E408D7" w:rsidRDefault="00936C80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1</w:t>
            </w:r>
          </w:p>
        </w:tc>
        <w:tc>
          <w:tcPr>
            <w:tcW w:w="0" w:type="auto"/>
            <w:vAlign w:val="bottom"/>
          </w:tcPr>
          <w:p w14:paraId="4F916CC1" w14:textId="2868EF63" w:rsidR="00E408D7" w:rsidRPr="00E408D7" w:rsidRDefault="00936C80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0.03</w:t>
            </w:r>
          </w:p>
        </w:tc>
        <w:tc>
          <w:tcPr>
            <w:tcW w:w="0" w:type="auto"/>
            <w:vAlign w:val="bottom"/>
          </w:tcPr>
          <w:p w14:paraId="1905F7EA" w14:textId="4F031902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14:ligatures w14:val="none"/>
              </w:rPr>
              <w:t>03</w:t>
            </w:r>
          </w:p>
        </w:tc>
        <w:tc>
          <w:tcPr>
            <w:tcW w:w="0" w:type="auto"/>
            <w:vAlign w:val="bottom"/>
          </w:tcPr>
          <w:p w14:paraId="150490A5" w14:textId="397F3825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14:ligatures w14:val="none"/>
              </w:rPr>
              <w:t>02</w:t>
            </w:r>
          </w:p>
        </w:tc>
        <w:tc>
          <w:tcPr>
            <w:tcW w:w="0" w:type="auto"/>
            <w:vAlign w:val="bottom"/>
          </w:tcPr>
          <w:p w14:paraId="6B2DCC1A" w14:textId="7D1DFDB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8846</w:t>
            </w:r>
          </w:p>
        </w:tc>
      </w:tr>
      <w:tr w:rsidR="00E408D7" w:rsidRPr="00E408D7" w14:paraId="5A1D9D66" w14:textId="77777777" w:rsidTr="004A1C7D">
        <w:tc>
          <w:tcPr>
            <w:tcW w:w="0" w:type="auto"/>
            <w:vAlign w:val="bottom"/>
          </w:tcPr>
          <w:p w14:paraId="1954579C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vAlign w:val="bottom"/>
          </w:tcPr>
          <w:p w14:paraId="53B1AE2C" w14:textId="54EB6DFB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14:ligatures w14:val="none"/>
              </w:rPr>
              <w:t>5</w:t>
            </w:r>
            <w:r w:rsidR="00936C80">
              <w:rPr>
                <w:rFonts w:ascii="Calibri" w:eastAsia="Arial" w:hAnsi="Calibri" w:cs="Calibri"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bottom"/>
          </w:tcPr>
          <w:p w14:paraId="6273B828" w14:textId="07D9E3D2" w:rsidR="00E408D7" w:rsidRPr="00E408D7" w:rsidRDefault="00936C80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61.31</w:t>
            </w:r>
          </w:p>
        </w:tc>
        <w:tc>
          <w:tcPr>
            <w:tcW w:w="0" w:type="auto"/>
            <w:vAlign w:val="bottom"/>
          </w:tcPr>
          <w:p w14:paraId="0C6CBF22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E408D7">
              <w:rPr>
                <w:rFonts w:ascii="Calibri" w:eastAsia="Arial" w:hAnsi="Calibri" w:cs="Calibri"/>
                <w:bCs/>
                <w:kern w:val="0"/>
                <w14:ligatures w14:val="none"/>
              </w:rPr>
              <w:t>1.18</w:t>
            </w:r>
          </w:p>
        </w:tc>
        <w:tc>
          <w:tcPr>
            <w:tcW w:w="0" w:type="auto"/>
            <w:vAlign w:val="bottom"/>
          </w:tcPr>
          <w:p w14:paraId="42ED44B5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371A6ED" w14:textId="77777777" w:rsidR="00E408D7" w:rsidRPr="00E408D7" w:rsidRDefault="00E408D7" w:rsidP="00EF5278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4B77C564" w14:textId="77777777" w:rsidR="00E408D7" w:rsidRPr="00902CB0" w:rsidRDefault="00E408D7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4B6F4D7E" w14:textId="575C2895" w:rsidR="00DD2034" w:rsidRPr="00902CB0" w:rsidRDefault="00FF0612" w:rsidP="00DD2034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FF061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3</w:t>
      </w:r>
      <w:r w:rsidRPr="00FF061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DD2034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proofErr w:type="gramStart"/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</w:t>
      </w:r>
      <w:proofErr w:type="gramEnd"/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interim role offered development opportunities in reference to technical, management, and leadership attributes.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453"/>
        <w:gridCol w:w="875"/>
        <w:gridCol w:w="1001"/>
        <w:gridCol w:w="873"/>
        <w:gridCol w:w="903"/>
      </w:tblGrid>
      <w:tr w:rsidR="00DD2034" w:rsidRPr="00902CB0" w14:paraId="2E68E2F4" w14:textId="77777777" w:rsidTr="004A1C7D">
        <w:tc>
          <w:tcPr>
            <w:tcW w:w="0" w:type="auto"/>
          </w:tcPr>
          <w:p w14:paraId="07FCBC8F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05DA6F01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27E11D8E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</w:t>
            </w: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um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0237A02A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2B081AFD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F </w:t>
            </w: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Value</w:t>
            </w:r>
          </w:p>
        </w:tc>
        <w:tc>
          <w:tcPr>
            <w:tcW w:w="0" w:type="auto"/>
          </w:tcPr>
          <w:p w14:paraId="71002A6F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DD2034" w:rsidRPr="00902CB0" w14:paraId="3770E668" w14:textId="77777777" w:rsidTr="004A1C7D">
        <w:tc>
          <w:tcPr>
            <w:tcW w:w="0" w:type="auto"/>
            <w:vAlign w:val="bottom"/>
          </w:tcPr>
          <w:p w14:paraId="08D78396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Interim position level</w:t>
            </w:r>
          </w:p>
        </w:tc>
        <w:tc>
          <w:tcPr>
            <w:tcW w:w="0" w:type="auto"/>
            <w:vAlign w:val="bottom"/>
          </w:tcPr>
          <w:p w14:paraId="4EDFB5E8" w14:textId="42F8E674" w:rsidR="00DD2034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775269C2" w14:textId="04A109AF" w:rsidR="00DD2034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0.23</w:t>
            </w:r>
          </w:p>
        </w:tc>
        <w:tc>
          <w:tcPr>
            <w:tcW w:w="0" w:type="auto"/>
            <w:vAlign w:val="bottom"/>
          </w:tcPr>
          <w:p w14:paraId="2FB02792" w14:textId="77E072ED" w:rsidR="00DD2034" w:rsidRPr="00902CB0" w:rsidRDefault="00936C80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0.23</w:t>
            </w:r>
          </w:p>
        </w:tc>
        <w:tc>
          <w:tcPr>
            <w:tcW w:w="0" w:type="auto"/>
            <w:vAlign w:val="bottom"/>
          </w:tcPr>
          <w:p w14:paraId="13EADBB1" w14:textId="5C83B558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0.</w:t>
            </w:r>
            <w:r w:rsidR="00936C8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14:paraId="33FACC00" w14:textId="505C3571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6891</w:t>
            </w:r>
          </w:p>
        </w:tc>
      </w:tr>
      <w:tr w:rsidR="00DD2034" w:rsidRPr="00902CB0" w14:paraId="2759D6F5" w14:textId="77777777" w:rsidTr="004A1C7D">
        <w:tc>
          <w:tcPr>
            <w:tcW w:w="0" w:type="auto"/>
            <w:vAlign w:val="bottom"/>
          </w:tcPr>
          <w:p w14:paraId="0143E56C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Residuals</w:t>
            </w:r>
          </w:p>
        </w:tc>
        <w:tc>
          <w:tcPr>
            <w:tcW w:w="0" w:type="auto"/>
            <w:vAlign w:val="bottom"/>
          </w:tcPr>
          <w:p w14:paraId="24C51835" w14:textId="6747B3CB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936C8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14:paraId="383E7708" w14:textId="6D948CC5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936C80">
              <w:rPr>
                <w:rFonts w:ascii="Calibri" w:hAnsi="Calibri" w:cs="Calibri"/>
                <w:color w:val="000000"/>
              </w:rPr>
              <w:t>4.08</w:t>
            </w:r>
          </w:p>
        </w:tc>
        <w:tc>
          <w:tcPr>
            <w:tcW w:w="0" w:type="auto"/>
            <w:vAlign w:val="bottom"/>
          </w:tcPr>
          <w:p w14:paraId="4F6941B7" w14:textId="302B95A5" w:rsidR="00DD2034" w:rsidRPr="00902CB0" w:rsidRDefault="00DD2034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936C80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vAlign w:val="bottom"/>
          </w:tcPr>
          <w:p w14:paraId="140AD682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7ED40892" w14:textId="77777777" w:rsidR="00DD2034" w:rsidRPr="00902CB0" w:rsidRDefault="00DD2034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3C9829AE" w14:textId="77777777" w:rsidR="00DD2034" w:rsidRPr="00902CB0" w:rsidRDefault="00DD2034" w:rsidP="00DD2034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4887A379" w14:textId="7ED7C9A9" w:rsidR="008E7316" w:rsidRPr="00902CB0" w:rsidRDefault="00A831BC" w:rsidP="008E7316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bookmarkStart w:id="0" w:name="_Hlk170512439"/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4</w:t>
      </w:r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8E7316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Considerations of retention were integrated into the interim role and a transition period implemented to facilitate retention of individuals once the interim position ended.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453"/>
        <w:gridCol w:w="875"/>
        <w:gridCol w:w="1001"/>
        <w:gridCol w:w="873"/>
        <w:gridCol w:w="903"/>
      </w:tblGrid>
      <w:tr w:rsidR="008E7316" w:rsidRPr="00902CB0" w14:paraId="73925C21" w14:textId="77777777" w:rsidTr="004A1C7D">
        <w:tc>
          <w:tcPr>
            <w:tcW w:w="0" w:type="auto"/>
          </w:tcPr>
          <w:p w14:paraId="16974156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43B234B1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269C49D6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</w:t>
            </w: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um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54C960EC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4C9810D4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F </w:t>
            </w: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Value</w:t>
            </w:r>
          </w:p>
        </w:tc>
        <w:tc>
          <w:tcPr>
            <w:tcW w:w="0" w:type="auto"/>
          </w:tcPr>
          <w:p w14:paraId="00CA7FB8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8E7316" w:rsidRPr="00902CB0" w14:paraId="41307C55" w14:textId="77777777" w:rsidTr="004A1C7D">
        <w:tc>
          <w:tcPr>
            <w:tcW w:w="0" w:type="auto"/>
            <w:vAlign w:val="bottom"/>
          </w:tcPr>
          <w:p w14:paraId="50E55739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Interim position level</w:t>
            </w:r>
          </w:p>
        </w:tc>
        <w:tc>
          <w:tcPr>
            <w:tcW w:w="0" w:type="auto"/>
            <w:vAlign w:val="bottom"/>
          </w:tcPr>
          <w:p w14:paraId="0950070B" w14:textId="3E49DFB1" w:rsidR="008E7316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5E2AE299" w14:textId="1700A32A" w:rsidR="008E7316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0" w:type="auto"/>
            <w:vAlign w:val="bottom"/>
          </w:tcPr>
          <w:p w14:paraId="2E43EADD" w14:textId="0C3E5334" w:rsidR="008E7316" w:rsidRPr="00902CB0" w:rsidRDefault="008E7316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936C80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vAlign w:val="bottom"/>
          </w:tcPr>
          <w:p w14:paraId="7E95ED9C" w14:textId="093D0A05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0.</w:t>
            </w:r>
            <w:r w:rsidR="00936C80">
              <w:rPr>
                <w:rFonts w:ascii="Calibri" w:hAnsi="Calibri" w:cs="Calibri"/>
                <w:color w:val="000000"/>
              </w:rPr>
              <w:t>08</w:t>
            </w:r>
          </w:p>
        </w:tc>
        <w:tc>
          <w:tcPr>
            <w:tcW w:w="0" w:type="auto"/>
            <w:vAlign w:val="bottom"/>
          </w:tcPr>
          <w:p w14:paraId="58C964E5" w14:textId="36702B82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7812</w:t>
            </w:r>
          </w:p>
        </w:tc>
      </w:tr>
      <w:tr w:rsidR="008E7316" w:rsidRPr="00902CB0" w14:paraId="6E8A9759" w14:textId="77777777" w:rsidTr="004A1C7D">
        <w:tc>
          <w:tcPr>
            <w:tcW w:w="0" w:type="auto"/>
            <w:vAlign w:val="bottom"/>
          </w:tcPr>
          <w:p w14:paraId="7C1EAC3B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Residuals</w:t>
            </w:r>
          </w:p>
        </w:tc>
        <w:tc>
          <w:tcPr>
            <w:tcW w:w="0" w:type="auto"/>
            <w:vAlign w:val="bottom"/>
          </w:tcPr>
          <w:p w14:paraId="3FC24E17" w14:textId="7727FC2A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936C8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14:paraId="1C3AAF89" w14:textId="750D5C47" w:rsidR="008E7316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71.37</w:t>
            </w:r>
          </w:p>
        </w:tc>
        <w:tc>
          <w:tcPr>
            <w:tcW w:w="0" w:type="auto"/>
            <w:vAlign w:val="bottom"/>
          </w:tcPr>
          <w:p w14:paraId="126CD2D2" w14:textId="7DCADBBC" w:rsidR="008E7316" w:rsidRPr="00902CB0" w:rsidRDefault="008E7316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  <w:r w:rsidR="00936C8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14:paraId="73E070AB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044F3AAC" w14:textId="77777777" w:rsidR="008E7316" w:rsidRPr="00902CB0" w:rsidRDefault="008E7316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  <w:bookmarkEnd w:id="0"/>
    </w:tbl>
    <w:p w14:paraId="55DD1A61" w14:textId="77777777" w:rsidR="008E7316" w:rsidRDefault="008E7316" w:rsidP="008E7316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31275561" w14:textId="6EBB6DA3" w:rsidR="00936C80" w:rsidRPr="00902CB0" w:rsidRDefault="00936C80" w:rsidP="00936C80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5</w:t>
      </w:r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453"/>
        <w:gridCol w:w="875"/>
        <w:gridCol w:w="1001"/>
        <w:gridCol w:w="873"/>
        <w:gridCol w:w="903"/>
      </w:tblGrid>
      <w:tr w:rsidR="00936C80" w:rsidRPr="00902CB0" w14:paraId="7E874B4A" w14:textId="77777777" w:rsidTr="004A1C7D">
        <w:tc>
          <w:tcPr>
            <w:tcW w:w="0" w:type="auto"/>
          </w:tcPr>
          <w:p w14:paraId="4D033325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0ECDE22B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0B6A494A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</w:t>
            </w: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um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078A622B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62E4CDA2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F </w:t>
            </w: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Value</w:t>
            </w:r>
          </w:p>
        </w:tc>
        <w:tc>
          <w:tcPr>
            <w:tcW w:w="0" w:type="auto"/>
          </w:tcPr>
          <w:p w14:paraId="7EB19AA9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936C80" w:rsidRPr="00902CB0" w14:paraId="416BDD10" w14:textId="77777777" w:rsidTr="004A1C7D">
        <w:tc>
          <w:tcPr>
            <w:tcW w:w="0" w:type="auto"/>
            <w:vAlign w:val="bottom"/>
          </w:tcPr>
          <w:p w14:paraId="27604680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Interim position level</w:t>
            </w:r>
          </w:p>
        </w:tc>
        <w:tc>
          <w:tcPr>
            <w:tcW w:w="0" w:type="auto"/>
            <w:vAlign w:val="bottom"/>
          </w:tcPr>
          <w:p w14:paraId="337D76A4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6F3D38C2" w14:textId="43055273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0.26</w:t>
            </w:r>
          </w:p>
        </w:tc>
        <w:tc>
          <w:tcPr>
            <w:tcW w:w="0" w:type="auto"/>
            <w:vAlign w:val="bottom"/>
          </w:tcPr>
          <w:p w14:paraId="1AB759BF" w14:textId="6FE98A90" w:rsidR="00936C80" w:rsidRPr="00902CB0" w:rsidRDefault="00936C80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</w:t>
            </w:r>
          </w:p>
        </w:tc>
        <w:tc>
          <w:tcPr>
            <w:tcW w:w="0" w:type="auto"/>
            <w:vAlign w:val="bottom"/>
          </w:tcPr>
          <w:p w14:paraId="06FAC430" w14:textId="4F5BAE4D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vAlign w:val="bottom"/>
          </w:tcPr>
          <w:p w14:paraId="5D452A12" w14:textId="343D27CB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0.6182</w:t>
            </w:r>
          </w:p>
        </w:tc>
      </w:tr>
      <w:tr w:rsidR="00936C80" w:rsidRPr="00902CB0" w14:paraId="316AE797" w14:textId="77777777" w:rsidTr="004A1C7D">
        <w:tc>
          <w:tcPr>
            <w:tcW w:w="0" w:type="auto"/>
            <w:vAlign w:val="bottom"/>
          </w:tcPr>
          <w:p w14:paraId="620C978F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Residuals</w:t>
            </w:r>
          </w:p>
        </w:tc>
        <w:tc>
          <w:tcPr>
            <w:tcW w:w="0" w:type="auto"/>
            <w:vAlign w:val="bottom"/>
          </w:tcPr>
          <w:p w14:paraId="181F469B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vAlign w:val="bottom"/>
          </w:tcPr>
          <w:p w14:paraId="02E4733E" w14:textId="39C39DAB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53.08</w:t>
            </w:r>
          </w:p>
        </w:tc>
        <w:tc>
          <w:tcPr>
            <w:tcW w:w="0" w:type="auto"/>
            <w:vAlign w:val="bottom"/>
          </w:tcPr>
          <w:p w14:paraId="1125B737" w14:textId="42B8FD11" w:rsidR="00936C80" w:rsidRPr="00902CB0" w:rsidRDefault="00936C80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0" w:type="auto"/>
            <w:vAlign w:val="bottom"/>
          </w:tcPr>
          <w:p w14:paraId="6EF27A78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675134FE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6B49BB0B" w14:textId="77777777" w:rsidR="00936C80" w:rsidRDefault="00936C80" w:rsidP="008E7316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05766B40" w14:textId="14BDD514" w:rsidR="00936C80" w:rsidRPr="00902CB0" w:rsidRDefault="00936C80" w:rsidP="00936C80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6</w:t>
      </w:r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453"/>
        <w:gridCol w:w="875"/>
        <w:gridCol w:w="1001"/>
        <w:gridCol w:w="873"/>
        <w:gridCol w:w="903"/>
      </w:tblGrid>
      <w:tr w:rsidR="00936C80" w:rsidRPr="00902CB0" w14:paraId="27CF4DF2" w14:textId="77777777" w:rsidTr="004A1C7D">
        <w:tc>
          <w:tcPr>
            <w:tcW w:w="0" w:type="auto"/>
          </w:tcPr>
          <w:p w14:paraId="2AFD32B8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4E8F86B9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733044CA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</w:t>
            </w: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um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1DCBF491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347229D4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F </w:t>
            </w: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Value</w:t>
            </w:r>
          </w:p>
        </w:tc>
        <w:tc>
          <w:tcPr>
            <w:tcW w:w="0" w:type="auto"/>
          </w:tcPr>
          <w:p w14:paraId="1ABB8AFA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936C80" w:rsidRPr="00902CB0" w14:paraId="5BD5BFF2" w14:textId="77777777" w:rsidTr="004A1C7D">
        <w:tc>
          <w:tcPr>
            <w:tcW w:w="0" w:type="auto"/>
            <w:vAlign w:val="bottom"/>
          </w:tcPr>
          <w:p w14:paraId="56EE0E6F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Interim position level</w:t>
            </w:r>
          </w:p>
        </w:tc>
        <w:tc>
          <w:tcPr>
            <w:tcW w:w="0" w:type="auto"/>
            <w:vAlign w:val="bottom"/>
          </w:tcPr>
          <w:p w14:paraId="05ACAA25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4C07FD8C" w14:textId="58FBA32E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0" w:type="auto"/>
            <w:vAlign w:val="bottom"/>
          </w:tcPr>
          <w:p w14:paraId="6996AEDC" w14:textId="4BB60D02" w:rsidR="00936C80" w:rsidRPr="00902CB0" w:rsidRDefault="00936C80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0" w:type="auto"/>
            <w:vAlign w:val="bottom"/>
          </w:tcPr>
          <w:p w14:paraId="54BF274E" w14:textId="15BE9F3B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002</w:t>
            </w:r>
          </w:p>
        </w:tc>
        <w:tc>
          <w:tcPr>
            <w:tcW w:w="0" w:type="auto"/>
            <w:vAlign w:val="bottom"/>
          </w:tcPr>
          <w:p w14:paraId="4453BF11" w14:textId="6CDD5513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0.9697</w:t>
            </w:r>
          </w:p>
        </w:tc>
      </w:tr>
      <w:tr w:rsidR="00936C80" w:rsidRPr="00902CB0" w14:paraId="63A8DEB0" w14:textId="77777777" w:rsidTr="004A1C7D">
        <w:tc>
          <w:tcPr>
            <w:tcW w:w="0" w:type="auto"/>
            <w:vAlign w:val="bottom"/>
          </w:tcPr>
          <w:p w14:paraId="32319FC6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Residuals</w:t>
            </w:r>
          </w:p>
        </w:tc>
        <w:tc>
          <w:tcPr>
            <w:tcW w:w="0" w:type="auto"/>
            <w:vAlign w:val="bottom"/>
          </w:tcPr>
          <w:p w14:paraId="34CB483F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vAlign w:val="bottom"/>
          </w:tcPr>
          <w:p w14:paraId="759F6024" w14:textId="22BFB06F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63.48</w:t>
            </w:r>
          </w:p>
        </w:tc>
        <w:tc>
          <w:tcPr>
            <w:tcW w:w="0" w:type="auto"/>
            <w:vAlign w:val="bottom"/>
          </w:tcPr>
          <w:p w14:paraId="7E383B50" w14:textId="2FF5759B" w:rsidR="00936C80" w:rsidRPr="00902CB0" w:rsidRDefault="00936C80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0" w:type="auto"/>
            <w:vAlign w:val="bottom"/>
          </w:tcPr>
          <w:p w14:paraId="4E485E2E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4951D6C3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04C06CD8" w14:textId="77777777" w:rsidR="00936C80" w:rsidRDefault="00936C80" w:rsidP="008E7316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5070372D" w14:textId="70B4C91C" w:rsidR="00936C80" w:rsidRPr="00902CB0" w:rsidRDefault="00936C80" w:rsidP="00936C80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7</w:t>
      </w:r>
      <w:r w:rsidRPr="00A831B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453"/>
        <w:gridCol w:w="875"/>
        <w:gridCol w:w="1001"/>
        <w:gridCol w:w="873"/>
        <w:gridCol w:w="903"/>
      </w:tblGrid>
      <w:tr w:rsidR="00936C80" w:rsidRPr="00902CB0" w14:paraId="1950B132" w14:textId="77777777" w:rsidTr="004A1C7D">
        <w:tc>
          <w:tcPr>
            <w:tcW w:w="0" w:type="auto"/>
          </w:tcPr>
          <w:p w14:paraId="7C01AB63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6718E056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40632852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</w:t>
            </w: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um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370EACE7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490BEEF6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F </w:t>
            </w:r>
            <w:r w:rsidRPr="00902CB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Value</w:t>
            </w:r>
          </w:p>
        </w:tc>
        <w:tc>
          <w:tcPr>
            <w:tcW w:w="0" w:type="auto"/>
          </w:tcPr>
          <w:p w14:paraId="69DB336C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936C80" w:rsidRPr="00902CB0" w14:paraId="7E30CC1F" w14:textId="77777777" w:rsidTr="004A1C7D">
        <w:tc>
          <w:tcPr>
            <w:tcW w:w="0" w:type="auto"/>
            <w:vAlign w:val="bottom"/>
          </w:tcPr>
          <w:p w14:paraId="47AA8169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Interim position level</w:t>
            </w:r>
          </w:p>
        </w:tc>
        <w:tc>
          <w:tcPr>
            <w:tcW w:w="0" w:type="auto"/>
            <w:vAlign w:val="bottom"/>
          </w:tcPr>
          <w:p w14:paraId="73338676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1ABA5D99" w14:textId="3B1682E8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0" w:type="auto"/>
            <w:vAlign w:val="bottom"/>
          </w:tcPr>
          <w:p w14:paraId="7AA56C74" w14:textId="0140E910" w:rsidR="00936C80" w:rsidRPr="00902CB0" w:rsidRDefault="00936C80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0" w:type="auto"/>
            <w:vAlign w:val="bottom"/>
          </w:tcPr>
          <w:p w14:paraId="373E8EFC" w14:textId="11EDD63D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902CB0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vAlign w:val="bottom"/>
          </w:tcPr>
          <w:p w14:paraId="7600224D" w14:textId="08D09741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0.7022</w:t>
            </w:r>
          </w:p>
        </w:tc>
      </w:tr>
      <w:tr w:rsidR="00936C80" w:rsidRPr="00902CB0" w14:paraId="35C4B6FF" w14:textId="77777777" w:rsidTr="004A1C7D">
        <w:tc>
          <w:tcPr>
            <w:tcW w:w="0" w:type="auto"/>
            <w:vAlign w:val="bottom"/>
          </w:tcPr>
          <w:p w14:paraId="3113ADAF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Residuals</w:t>
            </w:r>
          </w:p>
        </w:tc>
        <w:tc>
          <w:tcPr>
            <w:tcW w:w="0" w:type="auto"/>
            <w:vAlign w:val="bottom"/>
          </w:tcPr>
          <w:p w14:paraId="5AFAE61E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vAlign w:val="bottom"/>
          </w:tcPr>
          <w:p w14:paraId="665AFB0A" w14:textId="7167470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69.14</w:t>
            </w:r>
          </w:p>
        </w:tc>
        <w:tc>
          <w:tcPr>
            <w:tcW w:w="0" w:type="auto"/>
            <w:vAlign w:val="bottom"/>
          </w:tcPr>
          <w:p w14:paraId="4B5DAF49" w14:textId="09D7F80F" w:rsidR="00936C80" w:rsidRPr="00902CB0" w:rsidRDefault="00936C80" w:rsidP="004A1C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</w:t>
            </w:r>
          </w:p>
        </w:tc>
        <w:tc>
          <w:tcPr>
            <w:tcW w:w="0" w:type="auto"/>
            <w:vAlign w:val="bottom"/>
          </w:tcPr>
          <w:p w14:paraId="641A58A3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61C74C3D" w14:textId="77777777" w:rsidR="00936C80" w:rsidRPr="00902CB0" w:rsidRDefault="00936C80" w:rsidP="004A1C7D">
            <w:pPr>
              <w:jc w:val="both"/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3B3C7BBE" w14:textId="77777777" w:rsidR="00936C80" w:rsidRPr="00902CB0" w:rsidRDefault="00936C80" w:rsidP="008E7316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3DAD80E1" w14:textId="2BF14BC1" w:rsidR="004A1C7D" w:rsidRPr="004A1C7D" w:rsidRDefault="004A1C7D" w:rsidP="004A1C7D">
      <w:pPr>
        <w:jc w:val="both"/>
        <w:rPr>
          <w:rFonts w:ascii="Calibri" w:eastAsia="Arial" w:hAnsi="Calibri" w:cs="Calibri"/>
          <w:b/>
          <w:bCs/>
          <w:kern w:val="0"/>
          <w:lang w:val="en"/>
          <w14:ligatures w14:val="none"/>
        </w:rPr>
      </w:pPr>
      <w:bookmarkStart w:id="1" w:name="_Hlk168672110"/>
      <w:r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One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-way analysis of variance (ANOVA) models are used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to investigate association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between individual experience in the interim position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(as the outcome) and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time in the library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as predictor.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The individual experience in the interim position is represented by the Likert score (from strongly disagree=1, to strongly agree=5) for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six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statements:</w:t>
      </w:r>
    </w:p>
    <w:p w14:paraId="7CE60A30" w14:textId="5AEC4386" w:rsidR="00C56B5C" w:rsidRPr="00C56B5C" w:rsidRDefault="00A831BC" w:rsidP="00C56B5C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="00936C80">
        <w:rPr>
          <w:rFonts w:ascii="Calibri" w:eastAsia="Arial" w:hAnsi="Calibri" w:cs="Calibri"/>
          <w:bCs/>
          <w:kern w:val="0"/>
          <w:lang w:val="en"/>
          <w14:ligatures w14:val="none"/>
        </w:rPr>
        <w:t>8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C56B5C" w:rsidRPr="00C56B5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Stakeholders offered positive support to the individual and for the transition and throughout the interim leadership tenure.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453"/>
        <w:gridCol w:w="875"/>
        <w:gridCol w:w="1001"/>
        <w:gridCol w:w="873"/>
        <w:gridCol w:w="903"/>
      </w:tblGrid>
      <w:tr w:rsidR="00C56B5C" w:rsidRPr="00C56B5C" w14:paraId="1C18C5F4" w14:textId="77777777" w:rsidTr="004A1C7D">
        <w:tc>
          <w:tcPr>
            <w:tcW w:w="0" w:type="auto"/>
          </w:tcPr>
          <w:p w14:paraId="2021DCB5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4E1CDC9A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4447D969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136C6657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409EDF3D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29E6F384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C56B5C" w:rsidRPr="00C56B5C" w14:paraId="68D8D1D0" w14:textId="77777777" w:rsidTr="004A1C7D">
        <w:tc>
          <w:tcPr>
            <w:tcW w:w="0" w:type="auto"/>
            <w:vAlign w:val="bottom"/>
          </w:tcPr>
          <w:p w14:paraId="7D6EE18D" w14:textId="69D7B4B6" w:rsidR="00C56B5C" w:rsidRPr="00C56B5C" w:rsidRDefault="004C1961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4C1961">
              <w:rPr>
                <w:rFonts w:ascii="Calibri" w:eastAsia="Arial" w:hAnsi="Calibri" w:cs="Calibri"/>
                <w:bCs/>
                <w:kern w:val="0"/>
                <w14:ligatures w14:val="none"/>
              </w:rPr>
              <w:t>Time in profession</w:t>
            </w:r>
          </w:p>
        </w:tc>
        <w:tc>
          <w:tcPr>
            <w:tcW w:w="0" w:type="auto"/>
            <w:vAlign w:val="bottom"/>
          </w:tcPr>
          <w:p w14:paraId="21CFDC1B" w14:textId="5306BD2B" w:rsidR="00C56B5C" w:rsidRPr="00C56B5C" w:rsidRDefault="00936C80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3</w:t>
            </w:r>
          </w:p>
        </w:tc>
        <w:tc>
          <w:tcPr>
            <w:tcW w:w="0" w:type="auto"/>
            <w:vAlign w:val="bottom"/>
          </w:tcPr>
          <w:p w14:paraId="3E3BB147" w14:textId="2C3CB534" w:rsidR="00C56B5C" w:rsidRPr="00C56B5C" w:rsidRDefault="00936C80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0.82</w:t>
            </w:r>
          </w:p>
        </w:tc>
        <w:tc>
          <w:tcPr>
            <w:tcW w:w="0" w:type="auto"/>
            <w:vAlign w:val="bottom"/>
          </w:tcPr>
          <w:p w14:paraId="130CD6D9" w14:textId="73723930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vAlign w:val="bottom"/>
          </w:tcPr>
          <w:p w14:paraId="6E9B0571" w14:textId="010DA3D9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vAlign w:val="bottom"/>
          </w:tcPr>
          <w:p w14:paraId="4C2CAC3F" w14:textId="25EA0C08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8773</w:t>
            </w:r>
          </w:p>
        </w:tc>
      </w:tr>
      <w:tr w:rsidR="00C56B5C" w:rsidRPr="00C56B5C" w14:paraId="651BD948" w14:textId="77777777" w:rsidTr="004A1C7D">
        <w:tc>
          <w:tcPr>
            <w:tcW w:w="0" w:type="auto"/>
            <w:vAlign w:val="bottom"/>
          </w:tcPr>
          <w:p w14:paraId="60F60C1A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vAlign w:val="bottom"/>
          </w:tcPr>
          <w:p w14:paraId="5A3B1EBB" w14:textId="18059148" w:rsidR="00C56B5C" w:rsidRPr="00C56B5C" w:rsidRDefault="00936C80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bottom"/>
          </w:tcPr>
          <w:p w14:paraId="2916CB3E" w14:textId="51E15967" w:rsidR="00C56B5C" w:rsidRPr="00C56B5C" w:rsidRDefault="00936C80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60.51</w:t>
            </w:r>
          </w:p>
        </w:tc>
        <w:tc>
          <w:tcPr>
            <w:tcW w:w="0" w:type="auto"/>
            <w:vAlign w:val="bottom"/>
          </w:tcPr>
          <w:p w14:paraId="6A7FE529" w14:textId="131BCCA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vAlign w:val="bottom"/>
          </w:tcPr>
          <w:p w14:paraId="4787355A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916A745" w14:textId="77777777" w:rsidR="00C56B5C" w:rsidRPr="00C56B5C" w:rsidRDefault="00C56B5C" w:rsidP="00EF5278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  <w:bookmarkEnd w:id="1"/>
    </w:tbl>
    <w:p w14:paraId="41B0A38A" w14:textId="77777777" w:rsidR="00A831BC" w:rsidRPr="00902CB0" w:rsidRDefault="00A831BC" w:rsidP="00C56B5C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42CABFBC" w14:textId="53694044" w:rsidR="00517D21" w:rsidRPr="00C56B5C" w:rsidRDefault="00BD3ADF" w:rsidP="00517D21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bookmarkStart w:id="2" w:name="_Hlk168672639"/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="00936C80">
        <w:rPr>
          <w:rFonts w:ascii="Calibri" w:eastAsia="Arial" w:hAnsi="Calibri" w:cs="Calibri"/>
          <w:bCs/>
          <w:kern w:val="0"/>
          <w:lang w:val="en"/>
          <w14:ligatures w14:val="none"/>
        </w:rPr>
        <w:t>9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517D21" w:rsidRPr="00C56B5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proofErr w:type="gramStart"/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</w:t>
      </w:r>
      <w:proofErr w:type="gramEnd"/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interim role offered development opportunities in reference to technical, management, and leadership attributes.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453"/>
        <w:gridCol w:w="875"/>
        <w:gridCol w:w="1001"/>
        <w:gridCol w:w="873"/>
        <w:gridCol w:w="903"/>
      </w:tblGrid>
      <w:tr w:rsidR="00517D21" w:rsidRPr="00C56B5C" w14:paraId="1704ADBA" w14:textId="77777777" w:rsidTr="004A1C7D">
        <w:tc>
          <w:tcPr>
            <w:tcW w:w="0" w:type="auto"/>
          </w:tcPr>
          <w:p w14:paraId="772A567A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2E447597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135FF1A8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62C67EAA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73F62848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45743AE8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517D21" w:rsidRPr="00C56B5C" w14:paraId="543C5326" w14:textId="77777777" w:rsidTr="004A1C7D">
        <w:tc>
          <w:tcPr>
            <w:tcW w:w="0" w:type="auto"/>
            <w:vAlign w:val="bottom"/>
          </w:tcPr>
          <w:p w14:paraId="29896B13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4C1961">
              <w:rPr>
                <w:rFonts w:ascii="Calibri" w:eastAsia="Arial" w:hAnsi="Calibri" w:cs="Calibri"/>
                <w:bCs/>
                <w:kern w:val="0"/>
                <w14:ligatures w14:val="none"/>
              </w:rPr>
              <w:t>Time in profession</w:t>
            </w:r>
          </w:p>
        </w:tc>
        <w:tc>
          <w:tcPr>
            <w:tcW w:w="0" w:type="auto"/>
            <w:vAlign w:val="bottom"/>
          </w:tcPr>
          <w:p w14:paraId="17DD7BB7" w14:textId="303A18CB" w:rsidR="00517D21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bottom"/>
          </w:tcPr>
          <w:p w14:paraId="26DFDDB8" w14:textId="014F4FF5" w:rsidR="00517D21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2.38</w:t>
            </w:r>
          </w:p>
        </w:tc>
        <w:tc>
          <w:tcPr>
            <w:tcW w:w="0" w:type="auto"/>
            <w:vAlign w:val="bottom"/>
          </w:tcPr>
          <w:p w14:paraId="7549A532" w14:textId="2B58A6D1" w:rsidR="00517D21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0.79</w:t>
            </w:r>
          </w:p>
        </w:tc>
        <w:tc>
          <w:tcPr>
            <w:tcW w:w="0" w:type="auto"/>
            <w:vAlign w:val="bottom"/>
          </w:tcPr>
          <w:p w14:paraId="255368B3" w14:textId="07256370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936C80">
              <w:rPr>
                <w:rFonts w:ascii="Calibri" w:eastAsia="Arial" w:hAnsi="Calibri" w:cs="Calibri"/>
                <w:bCs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vAlign w:val="bottom"/>
          </w:tcPr>
          <w:p w14:paraId="0BE4667C" w14:textId="059BA80A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</w:t>
            </w:r>
            <w:r w:rsidR="00936C80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504</w:t>
            </w:r>
          </w:p>
        </w:tc>
      </w:tr>
      <w:tr w:rsidR="00517D21" w:rsidRPr="00C56B5C" w14:paraId="68D53ADB" w14:textId="77777777" w:rsidTr="004A1C7D">
        <w:tc>
          <w:tcPr>
            <w:tcW w:w="0" w:type="auto"/>
            <w:vAlign w:val="bottom"/>
          </w:tcPr>
          <w:p w14:paraId="294ECA2C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vAlign w:val="bottom"/>
          </w:tcPr>
          <w:p w14:paraId="4EAECD01" w14:textId="50866FE7" w:rsidR="00517D21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bottom"/>
          </w:tcPr>
          <w:p w14:paraId="22FB8318" w14:textId="3C301FDF" w:rsidR="00517D21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71.94</w:t>
            </w:r>
          </w:p>
        </w:tc>
        <w:tc>
          <w:tcPr>
            <w:tcW w:w="0" w:type="auto"/>
            <w:vAlign w:val="bottom"/>
          </w:tcPr>
          <w:p w14:paraId="25E1007E" w14:textId="7D27AA7B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vAlign w:val="bottom"/>
          </w:tcPr>
          <w:p w14:paraId="43DCB445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04FC9463" w14:textId="77777777" w:rsidR="00517D21" w:rsidRPr="00C56B5C" w:rsidRDefault="00517D21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  <w:bookmarkEnd w:id="2"/>
    </w:tbl>
    <w:p w14:paraId="2EA9BD95" w14:textId="5D11C31C" w:rsidR="00025E20" w:rsidRPr="00902CB0" w:rsidRDefault="00025E20" w:rsidP="00517D21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09102E30" w14:textId="3DBCA994" w:rsidR="001A65D7" w:rsidRPr="00C56B5C" w:rsidRDefault="00025E20" w:rsidP="001A65D7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bookmarkStart w:id="3" w:name="_Hlk170512723"/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lastRenderedPageBreak/>
        <w:t xml:space="preserve">Table </w:t>
      </w:r>
      <w:r w:rsidR="00936C80">
        <w:rPr>
          <w:rFonts w:ascii="Calibri" w:eastAsia="Arial" w:hAnsi="Calibri" w:cs="Calibri"/>
          <w:bCs/>
          <w:kern w:val="0"/>
          <w:lang w:val="en"/>
          <w14:ligatures w14:val="none"/>
        </w:rPr>
        <w:t>10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1A65D7" w:rsidRPr="00C56B5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Considerations of retention were integrated into the interim role and a transition period implemented to facilitate retention of individuals once the interim position ended.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453"/>
        <w:gridCol w:w="875"/>
        <w:gridCol w:w="1001"/>
        <w:gridCol w:w="873"/>
        <w:gridCol w:w="903"/>
      </w:tblGrid>
      <w:tr w:rsidR="001A65D7" w:rsidRPr="00C56B5C" w14:paraId="4F026BB2" w14:textId="77777777" w:rsidTr="004A1C7D">
        <w:tc>
          <w:tcPr>
            <w:tcW w:w="0" w:type="auto"/>
          </w:tcPr>
          <w:p w14:paraId="4CC8ABB2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bookmarkStart w:id="4" w:name="_Hlk169247265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496FB7B6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5DE7981C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18C33F98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156B6065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535DC2AE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bookmarkEnd w:id="4"/>
      <w:tr w:rsidR="001A65D7" w:rsidRPr="00C56B5C" w14:paraId="62D4261C" w14:textId="77777777" w:rsidTr="004A1C7D">
        <w:tc>
          <w:tcPr>
            <w:tcW w:w="0" w:type="auto"/>
            <w:vAlign w:val="bottom"/>
          </w:tcPr>
          <w:p w14:paraId="2AEA6761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4C1961">
              <w:rPr>
                <w:rFonts w:ascii="Calibri" w:eastAsia="Arial" w:hAnsi="Calibri" w:cs="Calibri"/>
                <w:bCs/>
                <w:kern w:val="0"/>
                <w14:ligatures w14:val="none"/>
              </w:rPr>
              <w:t>Time in profession</w:t>
            </w:r>
          </w:p>
        </w:tc>
        <w:tc>
          <w:tcPr>
            <w:tcW w:w="0" w:type="auto"/>
            <w:vAlign w:val="bottom"/>
          </w:tcPr>
          <w:p w14:paraId="7D8CB44C" w14:textId="66EEB6F8" w:rsidR="001A65D7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bottom"/>
          </w:tcPr>
          <w:p w14:paraId="19EDD36E" w14:textId="788716F7" w:rsidR="001A65D7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1.92</w:t>
            </w:r>
          </w:p>
        </w:tc>
        <w:tc>
          <w:tcPr>
            <w:tcW w:w="0" w:type="auto"/>
            <w:vAlign w:val="bottom"/>
          </w:tcPr>
          <w:p w14:paraId="53D4D456" w14:textId="7000CD03" w:rsidR="001A65D7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0.64</w:t>
            </w:r>
          </w:p>
        </w:tc>
        <w:tc>
          <w:tcPr>
            <w:tcW w:w="0" w:type="auto"/>
            <w:vAlign w:val="bottom"/>
          </w:tcPr>
          <w:p w14:paraId="26E2DBFB" w14:textId="173E287B" w:rsidR="001A65D7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0.46</w:t>
            </w:r>
          </w:p>
        </w:tc>
        <w:tc>
          <w:tcPr>
            <w:tcW w:w="0" w:type="auto"/>
            <w:vAlign w:val="bottom"/>
          </w:tcPr>
          <w:p w14:paraId="681E05DF" w14:textId="1F754FDA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5838EF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7112</w:t>
            </w:r>
          </w:p>
        </w:tc>
      </w:tr>
      <w:tr w:rsidR="001A65D7" w:rsidRPr="00C56B5C" w14:paraId="492C551F" w14:textId="77777777" w:rsidTr="004A1C7D">
        <w:tc>
          <w:tcPr>
            <w:tcW w:w="0" w:type="auto"/>
            <w:vAlign w:val="bottom"/>
          </w:tcPr>
          <w:p w14:paraId="7FC6E1CD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vAlign w:val="bottom"/>
          </w:tcPr>
          <w:p w14:paraId="0BD16951" w14:textId="13EC9E3F" w:rsidR="001A65D7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bottom"/>
          </w:tcPr>
          <w:p w14:paraId="7BC1F501" w14:textId="307FEFDE" w:rsidR="001A65D7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69.56</w:t>
            </w:r>
          </w:p>
        </w:tc>
        <w:tc>
          <w:tcPr>
            <w:tcW w:w="0" w:type="auto"/>
            <w:vAlign w:val="bottom"/>
          </w:tcPr>
          <w:p w14:paraId="5AE12A7D" w14:textId="29608198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5838EF">
              <w:rPr>
                <w:rFonts w:ascii="Calibri" w:eastAsia="Arial" w:hAnsi="Calibri" w:cs="Calibri"/>
                <w:bCs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vAlign w:val="bottom"/>
          </w:tcPr>
          <w:p w14:paraId="0B27D275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11C18C34" w14:textId="77777777" w:rsidR="001A65D7" w:rsidRPr="00C56B5C" w:rsidRDefault="001A65D7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  <w:bookmarkEnd w:id="3"/>
    </w:tbl>
    <w:p w14:paraId="0D2D2EEA" w14:textId="77777777" w:rsidR="00025E20" w:rsidRDefault="00025E20" w:rsidP="001A65D7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28012F8B" w14:textId="299693CE" w:rsidR="00936C80" w:rsidRPr="00C56B5C" w:rsidRDefault="00936C80" w:rsidP="00936C80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11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C56B5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453"/>
        <w:gridCol w:w="875"/>
        <w:gridCol w:w="1001"/>
        <w:gridCol w:w="873"/>
        <w:gridCol w:w="903"/>
      </w:tblGrid>
      <w:tr w:rsidR="00936C80" w:rsidRPr="00C56B5C" w14:paraId="1688A849" w14:textId="77777777" w:rsidTr="004A1C7D">
        <w:tc>
          <w:tcPr>
            <w:tcW w:w="0" w:type="auto"/>
          </w:tcPr>
          <w:p w14:paraId="5089B126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4D5DEDD9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277A7F04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2167867C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1B9F0835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3F0AA5D5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936C80" w:rsidRPr="00C56B5C" w14:paraId="5C452E31" w14:textId="77777777" w:rsidTr="004A1C7D">
        <w:tc>
          <w:tcPr>
            <w:tcW w:w="0" w:type="auto"/>
            <w:vAlign w:val="bottom"/>
          </w:tcPr>
          <w:p w14:paraId="13ACAC1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4C1961">
              <w:rPr>
                <w:rFonts w:ascii="Calibri" w:eastAsia="Arial" w:hAnsi="Calibri" w:cs="Calibri"/>
                <w:bCs/>
                <w:kern w:val="0"/>
                <w14:ligatures w14:val="none"/>
              </w:rPr>
              <w:t>Time in profession</w:t>
            </w:r>
          </w:p>
        </w:tc>
        <w:tc>
          <w:tcPr>
            <w:tcW w:w="0" w:type="auto"/>
            <w:vAlign w:val="bottom"/>
          </w:tcPr>
          <w:p w14:paraId="6252072D" w14:textId="40B75CE3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bottom"/>
          </w:tcPr>
          <w:p w14:paraId="7FEA44FA" w14:textId="57AD9302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0.59</w:t>
            </w:r>
          </w:p>
        </w:tc>
        <w:tc>
          <w:tcPr>
            <w:tcW w:w="0" w:type="auto"/>
            <w:vAlign w:val="bottom"/>
          </w:tcPr>
          <w:p w14:paraId="59651FC8" w14:textId="6756A832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0.20</w:t>
            </w:r>
          </w:p>
        </w:tc>
        <w:tc>
          <w:tcPr>
            <w:tcW w:w="0" w:type="auto"/>
            <w:vAlign w:val="bottom"/>
          </w:tcPr>
          <w:p w14:paraId="17812A54" w14:textId="6963BB56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0.19</w:t>
            </w:r>
          </w:p>
        </w:tc>
        <w:tc>
          <w:tcPr>
            <w:tcW w:w="0" w:type="auto"/>
            <w:vAlign w:val="bottom"/>
          </w:tcPr>
          <w:p w14:paraId="514196DB" w14:textId="6E71B600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5838EF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9044</w:t>
            </w:r>
          </w:p>
        </w:tc>
      </w:tr>
      <w:tr w:rsidR="00936C80" w:rsidRPr="00C56B5C" w14:paraId="104E47DB" w14:textId="77777777" w:rsidTr="004A1C7D">
        <w:tc>
          <w:tcPr>
            <w:tcW w:w="0" w:type="auto"/>
            <w:vAlign w:val="bottom"/>
          </w:tcPr>
          <w:p w14:paraId="6509F77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vAlign w:val="bottom"/>
          </w:tcPr>
          <w:p w14:paraId="4A66D4F6" w14:textId="5A24B70E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bottom"/>
          </w:tcPr>
          <w:p w14:paraId="6604C791" w14:textId="7E4DFB30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5</w:t>
            </w:r>
            <w:r w:rsidR="005838EF">
              <w:rPr>
                <w:rFonts w:ascii="Calibri" w:eastAsia="Arial" w:hAnsi="Calibri" w:cs="Calibri"/>
                <w:bCs/>
                <w:kern w:val="0"/>
                <w14:ligatures w14:val="none"/>
              </w:rPr>
              <w:t>2.74</w:t>
            </w:r>
          </w:p>
        </w:tc>
        <w:tc>
          <w:tcPr>
            <w:tcW w:w="0" w:type="auto"/>
            <w:vAlign w:val="bottom"/>
          </w:tcPr>
          <w:p w14:paraId="6068FC96" w14:textId="3C3E2A09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5838EF">
              <w:rPr>
                <w:rFonts w:ascii="Calibri" w:eastAsia="Arial" w:hAnsi="Calibri" w:cs="Calibri"/>
                <w:bCs/>
                <w:kern w:val="0"/>
                <w14:ligatures w14:val="none"/>
              </w:rPr>
              <w:t>05</w:t>
            </w:r>
          </w:p>
        </w:tc>
        <w:tc>
          <w:tcPr>
            <w:tcW w:w="0" w:type="auto"/>
            <w:vAlign w:val="bottom"/>
          </w:tcPr>
          <w:p w14:paraId="36AEEA7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6F64FD17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3136F7E9" w14:textId="77777777" w:rsidR="00936C80" w:rsidRDefault="00936C80" w:rsidP="002B497D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518FE683" w14:textId="095B3CE1" w:rsidR="00936C80" w:rsidRPr="00C56B5C" w:rsidRDefault="00936C80" w:rsidP="00936C80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12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C56B5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453"/>
        <w:gridCol w:w="875"/>
        <w:gridCol w:w="1001"/>
        <w:gridCol w:w="873"/>
        <w:gridCol w:w="903"/>
      </w:tblGrid>
      <w:tr w:rsidR="00936C80" w:rsidRPr="00C56B5C" w14:paraId="34674704" w14:textId="77777777" w:rsidTr="004A1C7D">
        <w:tc>
          <w:tcPr>
            <w:tcW w:w="0" w:type="auto"/>
          </w:tcPr>
          <w:p w14:paraId="188B032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28041D7F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40EC6B6D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48E209B7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229B9882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463683B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936C80" w:rsidRPr="00C56B5C" w14:paraId="351A4A8A" w14:textId="77777777" w:rsidTr="004A1C7D">
        <w:tc>
          <w:tcPr>
            <w:tcW w:w="0" w:type="auto"/>
            <w:vAlign w:val="bottom"/>
          </w:tcPr>
          <w:p w14:paraId="791C27E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4C1961">
              <w:rPr>
                <w:rFonts w:ascii="Calibri" w:eastAsia="Arial" w:hAnsi="Calibri" w:cs="Calibri"/>
                <w:bCs/>
                <w:kern w:val="0"/>
                <w14:ligatures w14:val="none"/>
              </w:rPr>
              <w:t>Time in profession</w:t>
            </w:r>
          </w:p>
        </w:tc>
        <w:tc>
          <w:tcPr>
            <w:tcW w:w="0" w:type="auto"/>
            <w:vAlign w:val="bottom"/>
          </w:tcPr>
          <w:p w14:paraId="48331B96" w14:textId="2C4B4E43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bottom"/>
          </w:tcPr>
          <w:p w14:paraId="6BB62786" w14:textId="6ADF71EC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2.74</w:t>
            </w:r>
          </w:p>
        </w:tc>
        <w:tc>
          <w:tcPr>
            <w:tcW w:w="0" w:type="auto"/>
            <w:vAlign w:val="bottom"/>
          </w:tcPr>
          <w:p w14:paraId="46173E4F" w14:textId="0158A23B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0.91</w:t>
            </w:r>
          </w:p>
        </w:tc>
        <w:tc>
          <w:tcPr>
            <w:tcW w:w="0" w:type="auto"/>
            <w:vAlign w:val="bottom"/>
          </w:tcPr>
          <w:p w14:paraId="04BE35A5" w14:textId="2049CD02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0.75</w:t>
            </w:r>
          </w:p>
        </w:tc>
        <w:tc>
          <w:tcPr>
            <w:tcW w:w="0" w:type="auto"/>
            <w:vAlign w:val="bottom"/>
          </w:tcPr>
          <w:p w14:paraId="101C9F5C" w14:textId="5924C699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5838EF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5262</w:t>
            </w:r>
          </w:p>
        </w:tc>
      </w:tr>
      <w:tr w:rsidR="00936C80" w:rsidRPr="00C56B5C" w14:paraId="3A81505B" w14:textId="77777777" w:rsidTr="004A1C7D">
        <w:tc>
          <w:tcPr>
            <w:tcW w:w="0" w:type="auto"/>
            <w:vAlign w:val="bottom"/>
          </w:tcPr>
          <w:p w14:paraId="4CAA59DD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vAlign w:val="bottom"/>
          </w:tcPr>
          <w:p w14:paraId="3E4642EF" w14:textId="2CBEB2D4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bottom"/>
          </w:tcPr>
          <w:p w14:paraId="2882A7E3" w14:textId="38591256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60.74</w:t>
            </w:r>
          </w:p>
        </w:tc>
        <w:tc>
          <w:tcPr>
            <w:tcW w:w="0" w:type="auto"/>
            <w:vAlign w:val="bottom"/>
          </w:tcPr>
          <w:p w14:paraId="376F79DF" w14:textId="56B88C52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</w:t>
            </w:r>
            <w:r w:rsidR="005838EF"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bottom"/>
          </w:tcPr>
          <w:p w14:paraId="4AA321A6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6F4EBBA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7CBB5B25" w14:textId="77777777" w:rsidR="00936C80" w:rsidRDefault="00936C80" w:rsidP="002B497D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499D61F7" w14:textId="22E2E3E9" w:rsidR="00936C80" w:rsidRPr="00C56B5C" w:rsidRDefault="00936C80" w:rsidP="00936C80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13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C56B5C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AD7870" w:rsidRPr="00AD7870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453"/>
        <w:gridCol w:w="875"/>
        <w:gridCol w:w="1001"/>
        <w:gridCol w:w="873"/>
        <w:gridCol w:w="903"/>
      </w:tblGrid>
      <w:tr w:rsidR="00936C80" w:rsidRPr="00C56B5C" w14:paraId="6717B474" w14:textId="77777777" w:rsidTr="004A1C7D">
        <w:tc>
          <w:tcPr>
            <w:tcW w:w="0" w:type="auto"/>
          </w:tcPr>
          <w:p w14:paraId="35C414BA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</w:tcPr>
          <w:p w14:paraId="3E5BEECC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</w:tcPr>
          <w:p w14:paraId="67E4F008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54D960A3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</w:tcPr>
          <w:p w14:paraId="325D1F1D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397F6378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936C80" w:rsidRPr="00C56B5C" w14:paraId="51E20C31" w14:textId="77777777" w:rsidTr="004A1C7D">
        <w:tc>
          <w:tcPr>
            <w:tcW w:w="0" w:type="auto"/>
            <w:vAlign w:val="bottom"/>
          </w:tcPr>
          <w:p w14:paraId="1372B962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4C1961">
              <w:rPr>
                <w:rFonts w:ascii="Calibri" w:eastAsia="Arial" w:hAnsi="Calibri" w:cs="Calibri"/>
                <w:bCs/>
                <w:kern w:val="0"/>
                <w14:ligatures w14:val="none"/>
              </w:rPr>
              <w:t>Time in profession</w:t>
            </w:r>
          </w:p>
        </w:tc>
        <w:tc>
          <w:tcPr>
            <w:tcW w:w="0" w:type="auto"/>
            <w:vAlign w:val="bottom"/>
          </w:tcPr>
          <w:p w14:paraId="333EA604" w14:textId="0B93F6BD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bottom"/>
          </w:tcPr>
          <w:p w14:paraId="0573B0E3" w14:textId="78796FCF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1.98</w:t>
            </w:r>
          </w:p>
        </w:tc>
        <w:tc>
          <w:tcPr>
            <w:tcW w:w="0" w:type="auto"/>
            <w:vAlign w:val="bottom"/>
          </w:tcPr>
          <w:p w14:paraId="4255A83E" w14:textId="70BDB1C1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0.66</w:t>
            </w:r>
          </w:p>
        </w:tc>
        <w:tc>
          <w:tcPr>
            <w:tcW w:w="0" w:type="auto"/>
            <w:vAlign w:val="bottom"/>
          </w:tcPr>
          <w:p w14:paraId="6B2419B4" w14:textId="2B4A99A6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0.49</w:t>
            </w:r>
          </w:p>
        </w:tc>
        <w:tc>
          <w:tcPr>
            <w:tcW w:w="0" w:type="auto"/>
            <w:vAlign w:val="bottom"/>
          </w:tcPr>
          <w:p w14:paraId="62FAFDA8" w14:textId="30FE2CD8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0.</w:t>
            </w:r>
            <w:r w:rsidR="005838EF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6903</w:t>
            </w:r>
          </w:p>
        </w:tc>
      </w:tr>
      <w:tr w:rsidR="00936C80" w:rsidRPr="00C56B5C" w14:paraId="346D4A65" w14:textId="77777777" w:rsidTr="004A1C7D">
        <w:tc>
          <w:tcPr>
            <w:tcW w:w="0" w:type="auto"/>
            <w:vAlign w:val="bottom"/>
          </w:tcPr>
          <w:p w14:paraId="67FA9ECC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vAlign w:val="bottom"/>
          </w:tcPr>
          <w:p w14:paraId="14AAE0A3" w14:textId="751F6BDC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vAlign w:val="bottom"/>
          </w:tcPr>
          <w:p w14:paraId="7A788F99" w14:textId="26CC98BA" w:rsidR="00936C80" w:rsidRPr="00C56B5C" w:rsidRDefault="005838EF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67.35</w:t>
            </w:r>
          </w:p>
        </w:tc>
        <w:tc>
          <w:tcPr>
            <w:tcW w:w="0" w:type="auto"/>
            <w:vAlign w:val="bottom"/>
          </w:tcPr>
          <w:p w14:paraId="7E29DE3C" w14:textId="7CF16EF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5838EF">
              <w:rPr>
                <w:rFonts w:ascii="Calibri" w:eastAsia="Arial" w:hAnsi="Calibri" w:cs="Calibri"/>
                <w:bCs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bottom"/>
          </w:tcPr>
          <w:p w14:paraId="273F952A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4D4A3F5A" w14:textId="77777777" w:rsidR="00936C80" w:rsidRPr="00C56B5C" w:rsidRDefault="00936C80" w:rsidP="004A1C7D">
            <w:pPr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</w:pPr>
          </w:p>
        </w:tc>
      </w:tr>
    </w:tbl>
    <w:p w14:paraId="639E7F06" w14:textId="3EC39C5A" w:rsidR="00936C80" w:rsidRDefault="00936C80" w:rsidP="002B497D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6C8C28E7" w14:textId="0C620328" w:rsidR="004A1C7D" w:rsidRPr="004A1C7D" w:rsidRDefault="004A1C7D" w:rsidP="004A1C7D">
      <w:pPr>
        <w:jc w:val="both"/>
        <w:rPr>
          <w:rFonts w:ascii="Calibri" w:eastAsia="Arial" w:hAnsi="Calibri" w:cs="Calibri"/>
          <w:b/>
          <w:bCs/>
          <w:kern w:val="0"/>
          <w:lang w:val="en"/>
          <w14:ligatures w14:val="none"/>
        </w:rPr>
      </w:pPr>
      <w:r>
        <w:rPr>
          <w:rFonts w:ascii="Calibri" w:eastAsia="Arial" w:hAnsi="Calibri" w:cs="Calibri"/>
          <w:bCs/>
          <w:kern w:val="0"/>
          <w:lang w:val="en"/>
          <w14:ligatures w14:val="none"/>
        </w:rPr>
        <w:t>One-way analysis of variance (ANOVA) models are used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to investigate association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between individual experience in the interim position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(as the outcome) and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gender of the participant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as predictor.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The individual experience in the interim position is represented by the Likert score (from strongly disagree=1, to strongly agree=5) for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six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statements:</w:t>
      </w:r>
    </w:p>
    <w:p w14:paraId="47F9322B" w14:textId="580A1F61" w:rsidR="006166FA" w:rsidRPr="00902CB0" w:rsidRDefault="006166FA" w:rsidP="00404443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>Table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="00EF79F2">
        <w:rPr>
          <w:rFonts w:ascii="Calibri" w:eastAsia="Arial" w:hAnsi="Calibri" w:cs="Calibri"/>
          <w:bCs/>
          <w:kern w:val="0"/>
          <w:lang w:val="en"/>
          <w14:ligatures w14:val="none"/>
        </w:rPr>
        <w:t>14</w:t>
      </w:r>
      <w:r w:rsidR="00945547">
        <w:rPr>
          <w:rFonts w:ascii="Calibri" w:eastAsia="Arial" w:hAnsi="Calibri" w:cs="Calibri"/>
          <w:bCs/>
          <w:kern w:val="0"/>
          <w:lang w:val="en"/>
          <w14:ligatures w14:val="none"/>
        </w:rPr>
        <w:t>:</w:t>
      </w:r>
      <w:r w:rsidR="00945547"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bookmarkStart w:id="5" w:name="_Hlk169248349"/>
      <w:r w:rsidR="00945547"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Stakeholders offered positive support to the individual and for the transition and throughout the interim leadership tenure.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764DE0" w:rsidRPr="00764DE0" w14:paraId="55FB2BEA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42F1542A" w14:textId="655B4EAB" w:rsidR="00764DE0" w:rsidRPr="00764DE0" w:rsidRDefault="00764DE0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3F36A2E1" w14:textId="6075BEDC" w:rsidR="00764DE0" w:rsidRPr="00764DE0" w:rsidRDefault="00764DE0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2E13607D" w14:textId="37FF724D" w:rsidR="00764DE0" w:rsidRPr="00764DE0" w:rsidRDefault="00764DE0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38697194" w14:textId="2B49DAB5" w:rsidR="00764DE0" w:rsidRPr="00764DE0" w:rsidRDefault="00764DE0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40371042" w14:textId="0C6B677C" w:rsidR="00764DE0" w:rsidRPr="00764DE0" w:rsidRDefault="00764DE0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1B77977C" w14:textId="01898AF4" w:rsidR="00764DE0" w:rsidRPr="00764DE0" w:rsidRDefault="00764DE0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54E52" w:rsidRPr="00764DE0" w14:paraId="775C18C8" w14:textId="77777777" w:rsidTr="00EF5278">
        <w:trPr>
          <w:trHeight w:val="288"/>
        </w:trPr>
        <w:tc>
          <w:tcPr>
            <w:tcW w:w="0" w:type="auto"/>
            <w:noWrap/>
            <w:hideMark/>
          </w:tcPr>
          <w:p w14:paraId="1FD08EDF" w14:textId="625CBDB5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1F05B2D7" w14:textId="40A8F47A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8AAB3EE" w14:textId="2193008F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2.42</w:t>
            </w:r>
          </w:p>
        </w:tc>
        <w:tc>
          <w:tcPr>
            <w:tcW w:w="0" w:type="auto"/>
            <w:noWrap/>
            <w:hideMark/>
          </w:tcPr>
          <w:p w14:paraId="07C5726D" w14:textId="6E9CD8AF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2.42</w:t>
            </w:r>
          </w:p>
        </w:tc>
        <w:tc>
          <w:tcPr>
            <w:tcW w:w="0" w:type="auto"/>
            <w:noWrap/>
            <w:hideMark/>
          </w:tcPr>
          <w:p w14:paraId="3CC38595" w14:textId="16449F37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2.14</w:t>
            </w:r>
          </w:p>
        </w:tc>
        <w:tc>
          <w:tcPr>
            <w:tcW w:w="0" w:type="auto"/>
          </w:tcPr>
          <w:p w14:paraId="33E871A2" w14:textId="70DFEB4A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0.1495</w:t>
            </w:r>
          </w:p>
        </w:tc>
      </w:tr>
      <w:tr w:rsidR="00054E52" w:rsidRPr="00764DE0" w14:paraId="4902F9B1" w14:textId="77777777" w:rsidTr="00EF5278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32FB50E" w14:textId="1902E021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7841B26C" w14:textId="1D71F9BF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0B66DF5C" w14:textId="29E9EA34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58.91</w:t>
            </w:r>
          </w:p>
        </w:tc>
        <w:tc>
          <w:tcPr>
            <w:tcW w:w="0" w:type="auto"/>
            <w:noWrap/>
            <w:hideMark/>
          </w:tcPr>
          <w:p w14:paraId="0493854C" w14:textId="2F7CE75C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2A6D62EB" w14:textId="65C48F3C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1788E96" w14:textId="4E8842D1" w:rsidR="00054E52" w:rsidRPr="00764DE0" w:rsidRDefault="00054E52" w:rsidP="00EF5278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  <w:bookmarkEnd w:id="5"/>
    </w:tbl>
    <w:p w14:paraId="07C9A028" w14:textId="5181CBAB" w:rsidR="00764DE0" w:rsidRDefault="00764DE0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3961BDEB" w14:textId="3C761E0D" w:rsidR="00764DE0" w:rsidRPr="00902CB0" w:rsidRDefault="005847EF" w:rsidP="00764DE0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="00EF79F2">
        <w:rPr>
          <w:rFonts w:ascii="Calibri" w:eastAsia="Arial" w:hAnsi="Calibri" w:cs="Calibri"/>
          <w:bCs/>
          <w:kern w:val="0"/>
          <w:lang w:val="en"/>
          <w14:ligatures w14:val="none"/>
        </w:rPr>
        <w:t>15</w:t>
      </w: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764DE0"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proofErr w:type="gramStart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</w:t>
      </w:r>
      <w:proofErr w:type="gramEnd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interim role offered development opportunities in reference to technical, management, and leadership attributes.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764DE0" w:rsidRPr="00764DE0" w14:paraId="316D2752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75BFC61F" w14:textId="77777777" w:rsidR="00764DE0" w:rsidRPr="00764DE0" w:rsidRDefault="00764DE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592086BA" w14:textId="77777777" w:rsidR="00764DE0" w:rsidRPr="00764DE0" w:rsidRDefault="00764DE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4FDD63F6" w14:textId="77777777" w:rsidR="00764DE0" w:rsidRPr="00764DE0" w:rsidRDefault="00764DE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7B50BEC3" w14:textId="77777777" w:rsidR="00764DE0" w:rsidRPr="00764DE0" w:rsidRDefault="00764DE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3B33C58" w14:textId="77777777" w:rsidR="00764DE0" w:rsidRPr="00764DE0" w:rsidRDefault="00764DE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6E1EDF65" w14:textId="77777777" w:rsidR="00764DE0" w:rsidRPr="00764DE0" w:rsidRDefault="00764DE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54E52" w:rsidRPr="00764DE0" w14:paraId="1ECDF34B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438A318E" w14:textId="09DBC0DE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lastRenderedPageBreak/>
              <w:t>Gender</w:t>
            </w:r>
          </w:p>
        </w:tc>
        <w:tc>
          <w:tcPr>
            <w:tcW w:w="0" w:type="auto"/>
            <w:noWrap/>
            <w:hideMark/>
          </w:tcPr>
          <w:p w14:paraId="279BFA57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5DFA8B5" w14:textId="07F92093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2.51</w:t>
            </w:r>
          </w:p>
        </w:tc>
        <w:tc>
          <w:tcPr>
            <w:tcW w:w="0" w:type="auto"/>
            <w:noWrap/>
            <w:hideMark/>
          </w:tcPr>
          <w:p w14:paraId="1057FE13" w14:textId="2182B302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2.51</w:t>
            </w:r>
          </w:p>
        </w:tc>
        <w:tc>
          <w:tcPr>
            <w:tcW w:w="0" w:type="auto"/>
            <w:noWrap/>
            <w:hideMark/>
          </w:tcPr>
          <w:p w14:paraId="1ABADBF9" w14:textId="1F8FB7F4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1.81</w:t>
            </w:r>
          </w:p>
        </w:tc>
        <w:tc>
          <w:tcPr>
            <w:tcW w:w="0" w:type="auto"/>
          </w:tcPr>
          <w:p w14:paraId="0D95945C" w14:textId="4512EB78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0.1838</w:t>
            </w:r>
          </w:p>
        </w:tc>
      </w:tr>
      <w:tr w:rsidR="00054E52" w:rsidRPr="00764DE0" w14:paraId="023B0FF5" w14:textId="77777777" w:rsidTr="00EF5278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84A3972" w14:textId="07225965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028AC620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20DF68D5" w14:textId="38110B65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71.81</w:t>
            </w:r>
          </w:p>
        </w:tc>
        <w:tc>
          <w:tcPr>
            <w:tcW w:w="0" w:type="auto"/>
            <w:noWrap/>
            <w:hideMark/>
          </w:tcPr>
          <w:p w14:paraId="35C5777E" w14:textId="0BF667CA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7385EB85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3A949D8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6458E041" w14:textId="567BF752" w:rsidR="00AF55DD" w:rsidRPr="00902CB0" w:rsidRDefault="005847EF" w:rsidP="00AF55DD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bookmarkStart w:id="6" w:name="_Hlk170513257"/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="00EF79F2"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1</w:t>
      </w:r>
      <w:r w:rsidR="00EF79F2">
        <w:rPr>
          <w:rFonts w:ascii="Calibri" w:eastAsia="Arial" w:hAnsi="Calibri" w:cs="Calibri"/>
          <w:bCs/>
          <w:kern w:val="0"/>
          <w:lang w:val="en"/>
          <w14:ligatures w14:val="none"/>
        </w:rPr>
        <w:t>6</w:t>
      </w: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AF55DD"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Considerations of retention were integrated into the interim role and a transition period implemented to facilitate retention of individuals once the interim position ended.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AF55DD" w:rsidRPr="00764DE0" w14:paraId="65A7CB21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40A0035E" w14:textId="77777777" w:rsidR="00AF55DD" w:rsidRPr="00764DE0" w:rsidRDefault="00AF55DD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bookmarkStart w:id="7" w:name="_Hlk169250782"/>
            <w:bookmarkStart w:id="8" w:name="_Hlk169250824"/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55ADFA40" w14:textId="77777777" w:rsidR="00AF55DD" w:rsidRPr="00764DE0" w:rsidRDefault="00AF55DD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0E663F92" w14:textId="77777777" w:rsidR="00AF55DD" w:rsidRPr="00764DE0" w:rsidRDefault="00AF55DD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03A1811C" w14:textId="77777777" w:rsidR="00AF55DD" w:rsidRPr="00764DE0" w:rsidRDefault="00AF55DD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5E2C412" w14:textId="77777777" w:rsidR="00AF55DD" w:rsidRPr="00764DE0" w:rsidRDefault="00AF55DD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4788C985" w14:textId="77777777" w:rsidR="00AF55DD" w:rsidRPr="00764DE0" w:rsidRDefault="00AF55DD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bookmarkEnd w:id="7"/>
      <w:tr w:rsidR="00054E52" w:rsidRPr="00764DE0" w14:paraId="55A7B296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7128ACB1" w14:textId="54FDC0CD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4075FE3C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9A7080F" w14:textId="3C9665E0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0.08</w:t>
            </w:r>
          </w:p>
        </w:tc>
        <w:tc>
          <w:tcPr>
            <w:tcW w:w="0" w:type="auto"/>
            <w:noWrap/>
            <w:hideMark/>
          </w:tcPr>
          <w:p w14:paraId="67ECED21" w14:textId="3A2224AD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0.08</w:t>
            </w:r>
          </w:p>
        </w:tc>
        <w:tc>
          <w:tcPr>
            <w:tcW w:w="0" w:type="auto"/>
            <w:noWrap/>
            <w:hideMark/>
          </w:tcPr>
          <w:p w14:paraId="07520859" w14:textId="2E03CABF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0.06</w:t>
            </w:r>
          </w:p>
        </w:tc>
        <w:tc>
          <w:tcPr>
            <w:tcW w:w="0" w:type="auto"/>
          </w:tcPr>
          <w:p w14:paraId="7116ED62" w14:textId="665B75F1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0.8085</w:t>
            </w:r>
          </w:p>
        </w:tc>
      </w:tr>
      <w:tr w:rsidR="00054E52" w:rsidRPr="00764DE0" w14:paraId="3B96DB65" w14:textId="77777777" w:rsidTr="00EF5278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B94D3EE" w14:textId="10CFA81D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3793108D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1FEEC8D1" w14:textId="71650B79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71.40</w:t>
            </w:r>
          </w:p>
        </w:tc>
        <w:tc>
          <w:tcPr>
            <w:tcW w:w="0" w:type="auto"/>
            <w:noWrap/>
            <w:hideMark/>
          </w:tcPr>
          <w:p w14:paraId="269ABA5E" w14:textId="4FC5904C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1.37</w:t>
            </w:r>
          </w:p>
        </w:tc>
        <w:tc>
          <w:tcPr>
            <w:tcW w:w="0" w:type="auto"/>
            <w:noWrap/>
            <w:hideMark/>
          </w:tcPr>
          <w:p w14:paraId="18EC63B8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FBA4CD4" w14:textId="77777777" w:rsidR="00054E52" w:rsidRPr="00764DE0" w:rsidRDefault="00054E52" w:rsidP="00054E52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  <w:bookmarkEnd w:id="6"/>
      <w:bookmarkEnd w:id="8"/>
    </w:tbl>
    <w:p w14:paraId="2DC557AE" w14:textId="77777777" w:rsidR="005847EF" w:rsidRDefault="005847EF" w:rsidP="00AF55DD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0F30264D" w14:textId="4856A73C" w:rsidR="00EF79F2" w:rsidRPr="00902CB0" w:rsidRDefault="00EF79F2" w:rsidP="00EF79F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1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7</w:t>
      </w: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39"/>
      </w:tblGrid>
      <w:tr w:rsidR="00EF79F2" w:rsidRPr="00764DE0" w14:paraId="22986057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453A1AF5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612911AD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7F981088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07BF26D3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4B41120B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1A5DFBFA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E53341" w:rsidRPr="00764DE0" w14:paraId="15BF736A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4AB4BE20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12EEA745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93CD24" w14:textId="297594B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4.75</w:t>
            </w:r>
          </w:p>
        </w:tc>
        <w:tc>
          <w:tcPr>
            <w:tcW w:w="0" w:type="auto"/>
            <w:noWrap/>
            <w:hideMark/>
          </w:tcPr>
          <w:p w14:paraId="0931DE6F" w14:textId="36EB090B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4.75</w:t>
            </w:r>
          </w:p>
        </w:tc>
        <w:tc>
          <w:tcPr>
            <w:tcW w:w="0" w:type="auto"/>
            <w:noWrap/>
            <w:hideMark/>
          </w:tcPr>
          <w:p w14:paraId="592F0191" w14:textId="7290EADE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5.09</w:t>
            </w:r>
          </w:p>
        </w:tc>
        <w:tc>
          <w:tcPr>
            <w:tcW w:w="0" w:type="auto"/>
          </w:tcPr>
          <w:p w14:paraId="7B5C0F2F" w14:textId="5D258764" w:rsidR="00E53341" w:rsidRPr="003E7DEF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EF5278">
              <w:rPr>
                <w:rFonts w:ascii="Calibri" w:eastAsia="Arial" w:hAnsi="Calibri" w:cs="Calibri"/>
                <w:bCs/>
                <w:kern w:val="0"/>
                <w14:ligatures w14:val="none"/>
              </w:rPr>
              <w:t>0.0284*</w:t>
            </w:r>
          </w:p>
        </w:tc>
      </w:tr>
      <w:tr w:rsidR="00E53341" w:rsidRPr="00764DE0" w14:paraId="3FF3FFA1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CBB6E5D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6D85E336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446A9184" w14:textId="2AB36B24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48.58</w:t>
            </w:r>
          </w:p>
        </w:tc>
        <w:tc>
          <w:tcPr>
            <w:tcW w:w="0" w:type="auto"/>
            <w:noWrap/>
            <w:hideMark/>
          </w:tcPr>
          <w:p w14:paraId="475D5B61" w14:textId="76F3FCC6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0.93</w:t>
            </w:r>
          </w:p>
        </w:tc>
        <w:tc>
          <w:tcPr>
            <w:tcW w:w="0" w:type="auto"/>
            <w:noWrap/>
            <w:hideMark/>
          </w:tcPr>
          <w:p w14:paraId="63877DB0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FEDC6E4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41D82128" w14:textId="77777777" w:rsidR="00EF79F2" w:rsidRDefault="00EF79F2" w:rsidP="00AF55DD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25064A23" w14:textId="12D4CB70" w:rsidR="00EF79F2" w:rsidRPr="00902CB0" w:rsidRDefault="00EF79F2" w:rsidP="00EF79F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1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8</w:t>
      </w: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EF79F2" w:rsidRPr="00764DE0" w14:paraId="0FE6B222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7D56D8E8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07CC4554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428C6389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1ED34534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2A12ABD7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295729AE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E53341" w:rsidRPr="00764DE0" w14:paraId="161BAA3C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204C857D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32A9DCA9" w14:textId="3CBE56AA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983077A" w14:textId="090F4F3B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1.25</w:t>
            </w:r>
          </w:p>
        </w:tc>
        <w:tc>
          <w:tcPr>
            <w:tcW w:w="0" w:type="auto"/>
            <w:noWrap/>
            <w:hideMark/>
          </w:tcPr>
          <w:p w14:paraId="72C2A31E" w14:textId="027D46CD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1.25</w:t>
            </w:r>
          </w:p>
        </w:tc>
        <w:tc>
          <w:tcPr>
            <w:tcW w:w="0" w:type="auto"/>
            <w:noWrap/>
            <w:hideMark/>
          </w:tcPr>
          <w:p w14:paraId="2FF8A0E6" w14:textId="14CC6902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1.04</w:t>
            </w:r>
          </w:p>
        </w:tc>
        <w:tc>
          <w:tcPr>
            <w:tcW w:w="0" w:type="auto"/>
          </w:tcPr>
          <w:p w14:paraId="704159B7" w14:textId="560C84E3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0.3125</w:t>
            </w:r>
          </w:p>
        </w:tc>
      </w:tr>
      <w:tr w:rsidR="00E53341" w:rsidRPr="00764DE0" w14:paraId="497B2523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3E5E70E0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481D1A3D" w14:textId="386F169D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1F848056" w14:textId="18F09680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62.24</w:t>
            </w:r>
          </w:p>
        </w:tc>
        <w:tc>
          <w:tcPr>
            <w:tcW w:w="0" w:type="auto"/>
            <w:noWrap/>
            <w:hideMark/>
          </w:tcPr>
          <w:p w14:paraId="393C257B" w14:textId="4FBC80E3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1.20</w:t>
            </w:r>
          </w:p>
        </w:tc>
        <w:tc>
          <w:tcPr>
            <w:tcW w:w="0" w:type="auto"/>
            <w:noWrap/>
            <w:hideMark/>
          </w:tcPr>
          <w:p w14:paraId="5376A90A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A3FB7CF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5E57EB8B" w14:textId="77777777" w:rsidR="00EF79F2" w:rsidRDefault="00EF79F2" w:rsidP="00AF55DD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3D7879BA" w14:textId="7D06C668" w:rsidR="00EF79F2" w:rsidRPr="00902CB0" w:rsidRDefault="00EF79F2" w:rsidP="00EF79F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>1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9</w:t>
      </w:r>
      <w:r w:rsidRPr="005847EF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945547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ANOVA Model Results 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EF79F2" w:rsidRPr="00764DE0" w14:paraId="44C2B7FB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51E2B54D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015237EC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4A381042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3D47E4E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9FE62D4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5F225FD1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E53341" w:rsidRPr="00764DE0" w14:paraId="685F1506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7D18F6F7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41C75951" w14:textId="3D900EB5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7BA4E5F" w14:textId="09E20DF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0.80</w:t>
            </w:r>
          </w:p>
        </w:tc>
        <w:tc>
          <w:tcPr>
            <w:tcW w:w="0" w:type="auto"/>
            <w:noWrap/>
            <w:hideMark/>
          </w:tcPr>
          <w:p w14:paraId="615D5319" w14:textId="34B44653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0.80</w:t>
            </w:r>
          </w:p>
        </w:tc>
        <w:tc>
          <w:tcPr>
            <w:tcW w:w="0" w:type="auto"/>
            <w:noWrap/>
            <w:hideMark/>
          </w:tcPr>
          <w:p w14:paraId="5449D5F3" w14:textId="6806D638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0.61</w:t>
            </w:r>
          </w:p>
        </w:tc>
        <w:tc>
          <w:tcPr>
            <w:tcW w:w="0" w:type="auto"/>
          </w:tcPr>
          <w:p w14:paraId="2FA1AC63" w14:textId="19E9EE8D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0.4390</w:t>
            </w:r>
          </w:p>
        </w:tc>
      </w:tr>
      <w:tr w:rsidR="00E53341" w:rsidRPr="00764DE0" w14:paraId="0AABBE80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2B676D3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4CF948DB" w14:textId="1F845613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126CC8FC" w14:textId="5E5E5556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68.53</w:t>
            </w:r>
          </w:p>
        </w:tc>
        <w:tc>
          <w:tcPr>
            <w:tcW w:w="0" w:type="auto"/>
            <w:noWrap/>
            <w:hideMark/>
          </w:tcPr>
          <w:p w14:paraId="726733B3" w14:textId="6DF5D58A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1.32</w:t>
            </w:r>
          </w:p>
        </w:tc>
        <w:tc>
          <w:tcPr>
            <w:tcW w:w="0" w:type="auto"/>
            <w:noWrap/>
            <w:hideMark/>
          </w:tcPr>
          <w:p w14:paraId="7C375727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217808E" w14:textId="77777777" w:rsidR="00E53341" w:rsidRPr="00764DE0" w:rsidRDefault="00E53341" w:rsidP="00E53341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2E72727F" w14:textId="77777777" w:rsidR="00EF79F2" w:rsidRPr="005847EF" w:rsidRDefault="00EF79F2" w:rsidP="00AF55DD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5EDE0FC1" w14:textId="30F4CEF6" w:rsidR="004A1C7D" w:rsidRPr="004A1C7D" w:rsidRDefault="004A1C7D" w:rsidP="004A1C7D">
      <w:pPr>
        <w:jc w:val="both"/>
        <w:rPr>
          <w:rFonts w:ascii="Calibri" w:eastAsia="Arial" w:hAnsi="Calibri" w:cs="Calibri"/>
          <w:b/>
          <w:bCs/>
          <w:kern w:val="0"/>
          <w:lang w:val="en"/>
          <w14:ligatures w14:val="none"/>
        </w:rPr>
      </w:pPr>
      <w:r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One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-way analysis of variance (ANOVA) models are used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to investigate association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between individual experience in the interim position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(as the outcome) and race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of the participant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as predictor. 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The individual experience in the interim position is represented by the Likert score (from strongly disagree=1, to strongly agree=5) for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six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statements:</w:t>
      </w:r>
    </w:p>
    <w:p w14:paraId="3FCCFD32" w14:textId="70D6B906" w:rsidR="005847EF" w:rsidRPr="00902CB0" w:rsidRDefault="00F80913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3E7DEF">
        <w:rPr>
          <w:rFonts w:ascii="Calibri" w:eastAsia="Arial" w:hAnsi="Calibri" w:cs="Calibri"/>
          <w:bCs/>
          <w:kern w:val="0"/>
          <w:lang w:val="en"/>
          <w14:ligatures w14:val="none"/>
        </w:rPr>
        <w:t>Table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="00EF79F2">
        <w:rPr>
          <w:rFonts w:ascii="Calibri" w:eastAsia="Arial" w:hAnsi="Calibri" w:cs="Calibri"/>
          <w:bCs/>
          <w:kern w:val="0"/>
          <w:lang w:val="en"/>
          <w14:ligatures w14:val="none"/>
        </w:rPr>
        <w:t>20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054E52" w:rsidRPr="00054E52">
        <w:rPr>
          <w:rFonts w:ascii="Calibri" w:eastAsia="Arial" w:hAnsi="Calibri" w:cs="Calibri"/>
          <w:bCs/>
          <w:kern w:val="0"/>
          <w:lang w:val="en"/>
          <w14:ligatures w14:val="none"/>
        </w:rPr>
        <w:t>ANOVA Model Results</w:t>
      </w:r>
      <w:r w:rsidR="00054E52" w:rsidRPr="00054E52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="002B497D" w:rsidRPr="002B49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Stakeholders offered positive support to the individual and for the transition and throughout the interim leadership tenure.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054E52" w:rsidRPr="00764DE0" w14:paraId="026DE94D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2E036EFB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54C5592A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31FA9320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74EAF78E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752806FB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1BA0C9E4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54E52" w:rsidRPr="00764DE0" w14:paraId="062D8537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4D9BEEA9" w14:textId="3FA3D59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Race</w:t>
            </w:r>
          </w:p>
        </w:tc>
        <w:tc>
          <w:tcPr>
            <w:tcW w:w="0" w:type="auto"/>
            <w:noWrap/>
            <w:hideMark/>
          </w:tcPr>
          <w:p w14:paraId="721FB25E" w14:textId="0ADACC16" w:rsidR="00054E52" w:rsidRPr="00764DE0" w:rsidRDefault="00E53341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50AC359" w14:textId="0411DFC5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1.04</w:t>
            </w:r>
          </w:p>
        </w:tc>
        <w:tc>
          <w:tcPr>
            <w:tcW w:w="0" w:type="auto"/>
            <w:noWrap/>
            <w:hideMark/>
          </w:tcPr>
          <w:p w14:paraId="48F50945" w14:textId="7073636F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1.04</w:t>
            </w:r>
          </w:p>
        </w:tc>
        <w:tc>
          <w:tcPr>
            <w:tcW w:w="0" w:type="auto"/>
            <w:noWrap/>
            <w:hideMark/>
          </w:tcPr>
          <w:p w14:paraId="7B717108" w14:textId="47F2C56D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88</w:t>
            </w:r>
          </w:p>
        </w:tc>
        <w:tc>
          <w:tcPr>
            <w:tcW w:w="0" w:type="auto"/>
          </w:tcPr>
          <w:p w14:paraId="4A0A3F5C" w14:textId="0B9DC67C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3515</w:t>
            </w:r>
          </w:p>
        </w:tc>
      </w:tr>
      <w:tr w:rsidR="00054E52" w:rsidRPr="00764DE0" w14:paraId="29BF68FB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1B5C4BD3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3ED5A403" w14:textId="314FE435" w:rsidR="00054E52" w:rsidRPr="00764DE0" w:rsidRDefault="00E53341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501D012" w14:textId="36338EFC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59.98</w:t>
            </w:r>
          </w:p>
        </w:tc>
        <w:tc>
          <w:tcPr>
            <w:tcW w:w="0" w:type="auto"/>
            <w:noWrap/>
            <w:hideMark/>
          </w:tcPr>
          <w:p w14:paraId="5198193B" w14:textId="727DAEFB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30CCC57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D0812A1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6FFA02D5" w14:textId="77777777" w:rsidR="00054E52" w:rsidRPr="00902CB0" w:rsidRDefault="00054E5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79FA1150" w14:textId="3C455CDD" w:rsidR="00054E52" w:rsidRPr="00902CB0" w:rsidRDefault="006D72AF" w:rsidP="00054E5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lastRenderedPageBreak/>
        <w:t xml:space="preserve">Table </w:t>
      </w:r>
      <w:r w:rsidR="00EF79F2">
        <w:rPr>
          <w:rFonts w:ascii="Calibri" w:eastAsia="Arial" w:hAnsi="Calibri" w:cs="Calibri"/>
          <w:bCs/>
          <w:kern w:val="0"/>
          <w:lang w:val="en"/>
          <w14:ligatures w14:val="none"/>
        </w:rPr>
        <w:t>21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054E52" w:rsidRPr="00054E52">
        <w:rPr>
          <w:rFonts w:ascii="Calibri" w:eastAsia="Arial" w:hAnsi="Calibri" w:cs="Calibri"/>
          <w:bCs/>
          <w:kern w:val="0"/>
          <w:lang w:val="en"/>
          <w14:ligatures w14:val="none"/>
        </w:rPr>
        <w:t>ANOVA Model Results</w:t>
      </w:r>
      <w:r w:rsidR="00054E52" w:rsidRPr="00054E52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="00054E52" w:rsidRPr="002B49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proofErr w:type="gramStart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</w:t>
      </w:r>
      <w:proofErr w:type="gramEnd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interim role offered development opportunities in reference to technical, management, and leadership attributes.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054E52" w:rsidRPr="00764DE0" w14:paraId="46AB3753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0977313D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3CA89859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2AE96819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574B51C9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7F8D6987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6F165441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54E52" w:rsidRPr="00764DE0" w14:paraId="4F4E4178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317652C8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Race</w:t>
            </w:r>
          </w:p>
        </w:tc>
        <w:tc>
          <w:tcPr>
            <w:tcW w:w="0" w:type="auto"/>
            <w:noWrap/>
            <w:hideMark/>
          </w:tcPr>
          <w:p w14:paraId="23527E27" w14:textId="0E8F9811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EBE5A30" w14:textId="6C084D1E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0.08</w:t>
            </w:r>
          </w:p>
        </w:tc>
        <w:tc>
          <w:tcPr>
            <w:tcW w:w="0" w:type="auto"/>
            <w:noWrap/>
            <w:hideMark/>
          </w:tcPr>
          <w:p w14:paraId="5796A9DE" w14:textId="1C5C14B5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08</w:t>
            </w:r>
          </w:p>
        </w:tc>
        <w:tc>
          <w:tcPr>
            <w:tcW w:w="0" w:type="auto"/>
            <w:noWrap/>
            <w:hideMark/>
          </w:tcPr>
          <w:p w14:paraId="49FF9FF6" w14:textId="33819F54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06</w:t>
            </w:r>
          </w:p>
        </w:tc>
        <w:tc>
          <w:tcPr>
            <w:tcW w:w="0" w:type="auto"/>
          </w:tcPr>
          <w:p w14:paraId="6EA872F0" w14:textId="0CE82B53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8115</w:t>
            </w:r>
          </w:p>
        </w:tc>
      </w:tr>
      <w:tr w:rsidR="00054E52" w:rsidRPr="00764DE0" w14:paraId="546B0585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832822C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14B882D7" w14:textId="468AC86B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5803612" w14:textId="3AA2F6AE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71.47</w:t>
            </w:r>
          </w:p>
        </w:tc>
        <w:tc>
          <w:tcPr>
            <w:tcW w:w="0" w:type="auto"/>
            <w:noWrap/>
            <w:hideMark/>
          </w:tcPr>
          <w:p w14:paraId="22A6FA5A" w14:textId="68A168EE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1.4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ADF0FCE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A6E4C1E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28BFAB5D" w14:textId="77777777" w:rsidR="00054E52" w:rsidRPr="00902CB0" w:rsidRDefault="00054E52" w:rsidP="00054E5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6454B0FB" w14:textId="7773B461" w:rsidR="00054E52" w:rsidRPr="00902CB0" w:rsidRDefault="002D085D" w:rsidP="00054E5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bookmarkStart w:id="9" w:name="_Hlk170513327"/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="00EF79F2">
        <w:rPr>
          <w:rFonts w:ascii="Calibri" w:eastAsia="Arial" w:hAnsi="Calibri" w:cs="Calibri"/>
          <w:bCs/>
          <w:kern w:val="0"/>
          <w:lang w:val="en"/>
          <w14:ligatures w14:val="none"/>
        </w:rPr>
        <w:t>22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054E52" w:rsidRPr="00054E52">
        <w:rPr>
          <w:rFonts w:ascii="Calibri" w:eastAsia="Arial" w:hAnsi="Calibri" w:cs="Calibri"/>
          <w:bCs/>
          <w:kern w:val="0"/>
          <w:lang w:val="en"/>
          <w14:ligatures w14:val="none"/>
        </w:rPr>
        <w:t>ANOVA Model Results</w:t>
      </w:r>
      <w:r w:rsidR="00054E52" w:rsidRPr="00054E52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="00054E52" w:rsidRPr="002B49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Considerations of retention were integrated into the interim role and a transition period implemented to facilitate retention of individuals once the interim position ended.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39"/>
      </w:tblGrid>
      <w:tr w:rsidR="00054E52" w:rsidRPr="00764DE0" w14:paraId="502883E1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20166CDF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175B58C4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2669220F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2A4C5E89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4ED37361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20FE2044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54E52" w:rsidRPr="00764DE0" w14:paraId="36CE837D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3D582AE7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Race</w:t>
            </w:r>
          </w:p>
        </w:tc>
        <w:tc>
          <w:tcPr>
            <w:tcW w:w="0" w:type="auto"/>
            <w:noWrap/>
            <w:hideMark/>
          </w:tcPr>
          <w:p w14:paraId="7A72A36D" w14:textId="066DDC80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AF47FB1" w14:textId="20DFFB7B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6.12</w:t>
            </w:r>
          </w:p>
        </w:tc>
        <w:tc>
          <w:tcPr>
            <w:tcW w:w="0" w:type="auto"/>
            <w:noWrap/>
            <w:hideMark/>
          </w:tcPr>
          <w:p w14:paraId="30D35CC7" w14:textId="03C21066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6.12</w:t>
            </w:r>
          </w:p>
        </w:tc>
        <w:tc>
          <w:tcPr>
            <w:tcW w:w="0" w:type="auto"/>
            <w:noWrap/>
            <w:hideMark/>
          </w:tcPr>
          <w:p w14:paraId="379B0FF7" w14:textId="0B7BD273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4.95</w:t>
            </w:r>
          </w:p>
        </w:tc>
        <w:tc>
          <w:tcPr>
            <w:tcW w:w="0" w:type="auto"/>
          </w:tcPr>
          <w:p w14:paraId="52C0501E" w14:textId="268A8653" w:rsidR="00054E52" w:rsidRPr="003E7DEF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3E7DEF">
              <w:rPr>
                <w:rFonts w:ascii="Calibri" w:eastAsia="Arial" w:hAnsi="Calibri" w:cs="Calibri"/>
                <w:bCs/>
                <w:kern w:val="0"/>
                <w14:ligatures w14:val="none"/>
              </w:rPr>
              <w:t>0.0</w:t>
            </w:r>
            <w:r w:rsidR="00543C20" w:rsidRPr="003E7DEF">
              <w:rPr>
                <w:rFonts w:ascii="Calibri" w:eastAsia="Arial" w:hAnsi="Calibri" w:cs="Calibri"/>
                <w:bCs/>
                <w:kern w:val="0"/>
                <w14:ligatures w14:val="none"/>
              </w:rPr>
              <w:t>305*</w:t>
            </w:r>
          </w:p>
        </w:tc>
      </w:tr>
      <w:tr w:rsidR="00054E52" w:rsidRPr="00764DE0" w14:paraId="5B8D3D75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B971E2A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5F6CFD3C" w14:textId="2E156186" w:rsidR="00054E5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733BC7AD" w14:textId="31A65073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3.01</w:t>
            </w:r>
          </w:p>
        </w:tc>
        <w:tc>
          <w:tcPr>
            <w:tcW w:w="0" w:type="auto"/>
            <w:noWrap/>
            <w:hideMark/>
          </w:tcPr>
          <w:p w14:paraId="576832BB" w14:textId="24DE80BC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1.2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36F0593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535C9D8" w14:textId="77777777" w:rsidR="00054E52" w:rsidRPr="00764DE0" w:rsidRDefault="00054E5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  <w:bookmarkEnd w:id="9"/>
    </w:tbl>
    <w:p w14:paraId="547B911D" w14:textId="77777777" w:rsidR="00054E52" w:rsidRDefault="00054E52" w:rsidP="00054E5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5A17F3C1" w14:textId="24A37886" w:rsidR="00EF79F2" w:rsidRPr="00902CB0" w:rsidRDefault="00EF79F2" w:rsidP="00EF79F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23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054E52">
        <w:rPr>
          <w:rFonts w:ascii="Calibri" w:eastAsia="Arial" w:hAnsi="Calibri" w:cs="Calibri"/>
          <w:bCs/>
          <w:kern w:val="0"/>
          <w:lang w:val="en"/>
          <w14:ligatures w14:val="none"/>
        </w:rPr>
        <w:t>ANOVA Model Results</w:t>
      </w:r>
      <w:r w:rsidRPr="00054E52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2B49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Full authority was granted to the interim role consistent with the roles and responsibilities outlined.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EF79F2" w:rsidRPr="00764DE0" w14:paraId="53230006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63EF071B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63F08866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1DAD98FC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27D2AC8D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58326F1E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21DDC032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EF79F2" w:rsidRPr="00764DE0" w14:paraId="1064D428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00C4D96C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Race</w:t>
            </w:r>
          </w:p>
        </w:tc>
        <w:tc>
          <w:tcPr>
            <w:tcW w:w="0" w:type="auto"/>
            <w:noWrap/>
            <w:hideMark/>
          </w:tcPr>
          <w:p w14:paraId="1AD5C5A6" w14:textId="2FB9B7DE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60C3ABD" w14:textId="6BD753AD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1.10</w:t>
            </w:r>
          </w:p>
        </w:tc>
        <w:tc>
          <w:tcPr>
            <w:tcW w:w="0" w:type="auto"/>
            <w:noWrap/>
            <w:hideMark/>
          </w:tcPr>
          <w:p w14:paraId="6E3623EF" w14:textId="511E0FCE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1.09</w:t>
            </w:r>
          </w:p>
        </w:tc>
        <w:tc>
          <w:tcPr>
            <w:tcW w:w="0" w:type="auto"/>
            <w:noWrap/>
            <w:hideMark/>
          </w:tcPr>
          <w:p w14:paraId="2E0D8405" w14:textId="66114EFB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1.10</w:t>
            </w:r>
          </w:p>
        </w:tc>
        <w:tc>
          <w:tcPr>
            <w:tcW w:w="0" w:type="auto"/>
          </w:tcPr>
          <w:p w14:paraId="578E7D2C" w14:textId="4240BC14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2990</w:t>
            </w:r>
          </w:p>
        </w:tc>
      </w:tr>
      <w:tr w:rsidR="00EF79F2" w:rsidRPr="00764DE0" w14:paraId="6DCA1F8E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72BCDD7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36845346" w14:textId="25FE7B93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D7B77AE" w14:textId="415BEC2F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50.72</w:t>
            </w:r>
          </w:p>
        </w:tc>
        <w:tc>
          <w:tcPr>
            <w:tcW w:w="0" w:type="auto"/>
            <w:noWrap/>
            <w:hideMark/>
          </w:tcPr>
          <w:p w14:paraId="54AAFA1E" w14:textId="29BB2F41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0.99</w:t>
            </w:r>
          </w:p>
        </w:tc>
        <w:tc>
          <w:tcPr>
            <w:tcW w:w="0" w:type="auto"/>
            <w:noWrap/>
            <w:hideMark/>
          </w:tcPr>
          <w:p w14:paraId="3E4A3BAC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0E0091B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771F8D41" w14:textId="77777777" w:rsidR="00EF79F2" w:rsidRDefault="00EF79F2" w:rsidP="00054E5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0040D002" w14:textId="658099D7" w:rsidR="00EF79F2" w:rsidRPr="00902CB0" w:rsidRDefault="00EF79F2" w:rsidP="00EF79F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24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054E52">
        <w:rPr>
          <w:rFonts w:ascii="Calibri" w:eastAsia="Arial" w:hAnsi="Calibri" w:cs="Calibri"/>
          <w:bCs/>
          <w:kern w:val="0"/>
          <w:lang w:val="en"/>
          <w14:ligatures w14:val="none"/>
        </w:rPr>
        <w:t>ANOVA Model Results</w:t>
      </w:r>
      <w:r w:rsidRPr="00054E52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2B49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Full support was provided through training, mentorship, and leadership guidance.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03"/>
      </w:tblGrid>
      <w:tr w:rsidR="00EF79F2" w:rsidRPr="00764DE0" w14:paraId="5E0AFDB1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5178887C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1818F0E2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0FDDD0A4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4B99E271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990F219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78A49C3E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EF79F2" w:rsidRPr="00764DE0" w14:paraId="621E1ACF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66B36336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Race</w:t>
            </w:r>
          </w:p>
        </w:tc>
        <w:tc>
          <w:tcPr>
            <w:tcW w:w="0" w:type="auto"/>
            <w:noWrap/>
            <w:hideMark/>
          </w:tcPr>
          <w:p w14:paraId="0AF20EC0" w14:textId="07C4197C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32C8018" w14:textId="097F686A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4.57</w:t>
            </w:r>
          </w:p>
        </w:tc>
        <w:tc>
          <w:tcPr>
            <w:tcW w:w="0" w:type="auto"/>
            <w:noWrap/>
            <w:hideMark/>
          </w:tcPr>
          <w:p w14:paraId="5D3ACFDD" w14:textId="69356280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4.57</w:t>
            </w:r>
          </w:p>
        </w:tc>
        <w:tc>
          <w:tcPr>
            <w:tcW w:w="0" w:type="auto"/>
            <w:noWrap/>
            <w:hideMark/>
          </w:tcPr>
          <w:p w14:paraId="34454581" w14:textId="67CC3EBA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3.97</w:t>
            </w:r>
          </w:p>
        </w:tc>
        <w:tc>
          <w:tcPr>
            <w:tcW w:w="0" w:type="auto"/>
          </w:tcPr>
          <w:p w14:paraId="608825C7" w14:textId="0EF69F14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0.0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517</w:t>
            </w:r>
          </w:p>
        </w:tc>
      </w:tr>
      <w:tr w:rsidR="00EF79F2" w:rsidRPr="00764DE0" w14:paraId="1D82FE87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37F75709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26D2B3F6" w14:textId="60DF0CE7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7C4EA6FA" w14:textId="1A691B9A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58.68</w:t>
            </w:r>
          </w:p>
        </w:tc>
        <w:tc>
          <w:tcPr>
            <w:tcW w:w="0" w:type="auto"/>
            <w:noWrap/>
            <w:hideMark/>
          </w:tcPr>
          <w:p w14:paraId="7068B104" w14:textId="11F5C4A3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B5BCB61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B963BDB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2B5DCDF5" w14:textId="77777777" w:rsidR="00EF79F2" w:rsidRDefault="00EF79F2" w:rsidP="00054E5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1BC410D9" w14:textId="539BD4BD" w:rsidR="00EF79F2" w:rsidRPr="00902CB0" w:rsidRDefault="00EF79F2" w:rsidP="00EF79F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25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Pr="00054E52">
        <w:rPr>
          <w:rFonts w:ascii="Calibri" w:eastAsia="Arial" w:hAnsi="Calibri" w:cs="Calibri"/>
          <w:bCs/>
          <w:kern w:val="0"/>
          <w:lang w:val="en"/>
          <w14:ligatures w14:val="none"/>
        </w:rPr>
        <w:t>ANOVA Model Results</w:t>
      </w:r>
      <w:r w:rsidRPr="00054E52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2B49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There was full acceptance of the interim leader and support of the organization's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53"/>
        <w:gridCol w:w="875"/>
        <w:gridCol w:w="1001"/>
        <w:gridCol w:w="873"/>
        <w:gridCol w:w="939"/>
      </w:tblGrid>
      <w:tr w:rsidR="00EF79F2" w:rsidRPr="00764DE0" w14:paraId="00CD80A6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4BC723CE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31B580E9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1B1F33C7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17121790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2C1EA09E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2E0494CE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EF79F2" w:rsidRPr="00764DE0" w14:paraId="4E6D98BD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66CD23AA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Race</w:t>
            </w:r>
          </w:p>
        </w:tc>
        <w:tc>
          <w:tcPr>
            <w:tcW w:w="0" w:type="auto"/>
            <w:noWrap/>
            <w:hideMark/>
          </w:tcPr>
          <w:p w14:paraId="66DE15E9" w14:textId="480FAA63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0FB7930" w14:textId="7D99DABB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6.80</w:t>
            </w:r>
          </w:p>
        </w:tc>
        <w:tc>
          <w:tcPr>
            <w:tcW w:w="0" w:type="auto"/>
            <w:noWrap/>
            <w:hideMark/>
          </w:tcPr>
          <w:p w14:paraId="7A6515B4" w14:textId="3B049800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6.80</w:t>
            </w:r>
          </w:p>
        </w:tc>
        <w:tc>
          <w:tcPr>
            <w:tcW w:w="0" w:type="auto"/>
            <w:noWrap/>
            <w:hideMark/>
          </w:tcPr>
          <w:p w14:paraId="12FE908E" w14:textId="7304501F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6.14</w:t>
            </w:r>
          </w:p>
        </w:tc>
        <w:tc>
          <w:tcPr>
            <w:tcW w:w="0" w:type="auto"/>
          </w:tcPr>
          <w:p w14:paraId="4AFC5C4B" w14:textId="2FAA7061" w:rsidR="00EF79F2" w:rsidRPr="003E7DEF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3E7DEF">
              <w:rPr>
                <w:rFonts w:ascii="Calibri" w:eastAsia="Arial" w:hAnsi="Calibri" w:cs="Calibri"/>
                <w:bCs/>
                <w:kern w:val="0"/>
                <w14:ligatures w14:val="none"/>
              </w:rPr>
              <w:t>0.0</w:t>
            </w:r>
            <w:r w:rsidR="00543C20" w:rsidRPr="003E7DEF">
              <w:rPr>
                <w:rFonts w:ascii="Calibri" w:eastAsia="Arial" w:hAnsi="Calibri" w:cs="Calibri"/>
                <w:bCs/>
                <w:kern w:val="0"/>
                <w14:ligatures w14:val="none"/>
              </w:rPr>
              <w:t>166*</w:t>
            </w:r>
          </w:p>
        </w:tc>
      </w:tr>
      <w:tr w:rsidR="00EF79F2" w:rsidRPr="00764DE0" w14:paraId="655E3F30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D896F4A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7C7F418C" w14:textId="085A3A3C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390285A1" w14:textId="209637CE" w:rsidR="00EF79F2" w:rsidRPr="00764DE0" w:rsidRDefault="00543C20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56.45</w:t>
            </w:r>
          </w:p>
        </w:tc>
        <w:tc>
          <w:tcPr>
            <w:tcW w:w="0" w:type="auto"/>
            <w:noWrap/>
            <w:hideMark/>
          </w:tcPr>
          <w:p w14:paraId="30CD4F60" w14:textId="1AFC1688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543C20">
              <w:rPr>
                <w:rFonts w:ascii="Calibri" w:eastAsia="Arial" w:hAnsi="Calibri" w:cs="Calibri"/>
                <w:bCs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4F6AE034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2280BEC" w14:textId="77777777" w:rsidR="00EF79F2" w:rsidRPr="00764DE0" w:rsidRDefault="00EF79F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522FA072" w14:textId="77777777" w:rsidR="00EF79F2" w:rsidRDefault="00EF79F2" w:rsidP="00054E52">
      <w:pPr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6D60F0FC" w14:textId="77777777" w:rsidR="004A1C7D" w:rsidRDefault="004A1C7D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One-way ANOVA models are used to investigate the association between the </w:t>
      </w:r>
      <w:r w:rsidRPr="001950A8">
        <w:rPr>
          <w:rFonts w:ascii="Calibri" w:eastAsia="Arial" w:hAnsi="Calibri" w:cs="Calibri"/>
          <w:bCs/>
          <w:kern w:val="0"/>
          <w:lang w:val="en"/>
          <w14:ligatures w14:val="none"/>
        </w:rPr>
        <w:t>structure of the interim position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(as the outcome) and the type of institution (as a predictor)</w:t>
      </w:r>
      <w:r w:rsidRPr="001950A8">
        <w:rPr>
          <w:rFonts w:ascii="Calibri" w:eastAsia="Arial" w:hAnsi="Calibri" w:cs="Calibri"/>
          <w:bCs/>
          <w:kern w:val="0"/>
          <w:lang w:val="en"/>
          <w14:ligatures w14:val="none"/>
        </w:rPr>
        <w:t>.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1950A8">
        <w:rPr>
          <w:rFonts w:ascii="Calibri" w:eastAsia="Arial" w:hAnsi="Calibri" w:cs="Calibri"/>
          <w:bCs/>
          <w:kern w:val="0"/>
          <w:lang w:val="en"/>
          <w14:ligatures w14:val="none"/>
        </w:rPr>
        <w:t>The structure of the interim position is represented by the Likert score (from strongly disagree=1, to strongly agree=5)</w:t>
      </w:r>
    </w:p>
    <w:p w14:paraId="5AAD59E3" w14:textId="7EF08D12" w:rsidR="002D085D" w:rsidRPr="00902CB0" w:rsidRDefault="002D085D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="000C4E02">
        <w:rPr>
          <w:rFonts w:ascii="Calibri" w:eastAsia="Arial" w:hAnsi="Calibri" w:cs="Calibri"/>
          <w:bCs/>
          <w:kern w:val="0"/>
          <w:lang w:val="en"/>
          <w14:ligatures w14:val="none"/>
        </w:rPr>
        <w:t>26</w:t>
      </w:r>
      <w:r w:rsidRPr="00902CB0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: </w:t>
      </w:r>
      <w:r w:rsidR="0046726A"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>ANOVA Model Results</w:t>
      </w:r>
      <w:r w:rsidR="0046726A" w:rsidRPr="0046726A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="00A334CD" w:rsidRPr="00A334C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proofErr w:type="gramStart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</w:t>
      </w:r>
      <w:proofErr w:type="gramEnd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organization had policies or procedures related to interim appointments.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453"/>
        <w:gridCol w:w="875"/>
        <w:gridCol w:w="1001"/>
        <w:gridCol w:w="873"/>
        <w:gridCol w:w="903"/>
      </w:tblGrid>
      <w:tr w:rsidR="0046726A" w:rsidRPr="00764DE0" w14:paraId="3BA3BCA4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6877AEC1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52780744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61BB9DC8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75A0F8F0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3B7B15FC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7C0735B1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46726A" w:rsidRPr="00764DE0" w14:paraId="164BA28B" w14:textId="77777777" w:rsidTr="00EF527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1388A471" w14:textId="5C7EE07B" w:rsidR="0046726A" w:rsidRPr="00764DE0" w:rsidRDefault="0046726A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Primary institution type</w:t>
            </w:r>
          </w:p>
        </w:tc>
        <w:tc>
          <w:tcPr>
            <w:tcW w:w="0" w:type="auto"/>
            <w:noWrap/>
            <w:hideMark/>
          </w:tcPr>
          <w:p w14:paraId="7C1933C0" w14:textId="28CFEBD5" w:rsidR="0046726A" w:rsidRPr="00764DE0" w:rsidRDefault="000C4E02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DE34F7F" w14:textId="14E305C4" w:rsidR="0046726A" w:rsidRPr="00764DE0" w:rsidRDefault="000C4E02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2.56</w:t>
            </w:r>
          </w:p>
        </w:tc>
        <w:tc>
          <w:tcPr>
            <w:tcW w:w="0" w:type="auto"/>
            <w:noWrap/>
            <w:hideMark/>
          </w:tcPr>
          <w:p w14:paraId="446DB9FE" w14:textId="1D47D56F" w:rsidR="0046726A" w:rsidRPr="00764DE0" w:rsidRDefault="001E5E21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40850CAE" w14:textId="74F8EC97" w:rsidR="0046726A" w:rsidRPr="00764DE0" w:rsidRDefault="001E5E21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1.0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</w:tcPr>
          <w:p w14:paraId="4B444D05" w14:textId="1742D637" w:rsidR="0046726A" w:rsidRPr="00764DE0" w:rsidRDefault="0046726A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1E5E21">
              <w:rPr>
                <w:rFonts w:ascii="Calibri" w:eastAsia="Arial" w:hAnsi="Calibri" w:cs="Calibri"/>
                <w:bCs/>
                <w:kern w:val="0"/>
                <w14:ligatures w14:val="none"/>
              </w:rPr>
              <w:t>3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612</w:t>
            </w:r>
          </w:p>
        </w:tc>
      </w:tr>
      <w:tr w:rsidR="0046726A" w:rsidRPr="00764DE0" w14:paraId="6C011840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6EA76D49" w14:textId="77777777" w:rsidR="0046726A" w:rsidRPr="00764DE0" w:rsidRDefault="0046726A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lastRenderedPageBreak/>
              <w:t>Residuals</w:t>
            </w:r>
          </w:p>
        </w:tc>
        <w:tc>
          <w:tcPr>
            <w:tcW w:w="0" w:type="auto"/>
            <w:noWrap/>
            <w:hideMark/>
          </w:tcPr>
          <w:p w14:paraId="28186B9A" w14:textId="25B2D9BA" w:rsidR="0046726A" w:rsidRPr="00764DE0" w:rsidRDefault="000C4E02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BE4C3F1" w14:textId="156F0B69" w:rsidR="0046726A" w:rsidRPr="00764DE0" w:rsidRDefault="0046726A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2.94</w:t>
            </w:r>
          </w:p>
        </w:tc>
        <w:tc>
          <w:tcPr>
            <w:tcW w:w="0" w:type="auto"/>
            <w:noWrap/>
            <w:hideMark/>
          </w:tcPr>
          <w:p w14:paraId="223DDBF4" w14:textId="77777777" w:rsidR="0046726A" w:rsidRPr="00764DE0" w:rsidRDefault="0046726A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1.23</w:t>
            </w:r>
          </w:p>
        </w:tc>
        <w:tc>
          <w:tcPr>
            <w:tcW w:w="0" w:type="auto"/>
            <w:noWrap/>
            <w:hideMark/>
          </w:tcPr>
          <w:p w14:paraId="3A2BEC98" w14:textId="77777777" w:rsidR="0046726A" w:rsidRPr="00764DE0" w:rsidRDefault="0046726A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2204B9A" w14:textId="77777777" w:rsidR="0046726A" w:rsidRPr="00764DE0" w:rsidRDefault="0046726A" w:rsidP="0046726A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39D2274E" w14:textId="77777777" w:rsidR="0046726A" w:rsidRPr="00902CB0" w:rsidRDefault="0046726A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2B0F6B1B" w14:textId="6152B04E" w:rsidR="0036547E" w:rsidRPr="00902CB0" w:rsidRDefault="0046726A" w:rsidP="0036547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bookmarkStart w:id="10" w:name="_GoBack"/>
      <w:bookmarkEnd w:id="10"/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 w:rsidR="000C4E02">
        <w:rPr>
          <w:rFonts w:ascii="Calibri" w:eastAsia="Arial" w:hAnsi="Calibri" w:cs="Calibri"/>
          <w:bCs/>
          <w:kern w:val="0"/>
          <w:lang w:val="en"/>
          <w14:ligatures w14:val="none"/>
        </w:rPr>
        <w:t>27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>: ANOVA Model Results</w:t>
      </w:r>
      <w:r w:rsidRPr="0046726A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There were clear descriptions of the expectations and roles of the interim management position.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453"/>
        <w:gridCol w:w="875"/>
        <w:gridCol w:w="1001"/>
        <w:gridCol w:w="873"/>
        <w:gridCol w:w="903"/>
      </w:tblGrid>
      <w:tr w:rsidR="0046726A" w:rsidRPr="00764DE0" w14:paraId="47CEDE33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5949EEA0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04544972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30923B4F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74FA1592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391A7401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46E12ED8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46726A" w:rsidRPr="00764DE0" w14:paraId="5DC9E06B" w14:textId="77777777" w:rsidTr="004A1C7D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662F1A2D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Primary institution type</w:t>
            </w:r>
          </w:p>
        </w:tc>
        <w:tc>
          <w:tcPr>
            <w:tcW w:w="0" w:type="auto"/>
            <w:noWrap/>
            <w:hideMark/>
          </w:tcPr>
          <w:p w14:paraId="380C0D69" w14:textId="162B2EF2" w:rsidR="0046726A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16B3F8C" w14:textId="030CEC1A" w:rsidR="0046726A" w:rsidRPr="00764DE0" w:rsidRDefault="001E5E21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4A71C5DC" w14:textId="1A74026A" w:rsidR="0046726A" w:rsidRPr="00764DE0" w:rsidRDefault="001E5E21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09C06743" w14:textId="7B6F2793" w:rsidR="0046726A" w:rsidRPr="00764DE0" w:rsidRDefault="001E5E21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42</w:t>
            </w:r>
          </w:p>
        </w:tc>
        <w:tc>
          <w:tcPr>
            <w:tcW w:w="0" w:type="auto"/>
          </w:tcPr>
          <w:p w14:paraId="35461CC1" w14:textId="13CAC44F" w:rsidR="0046726A" w:rsidRPr="00764DE0" w:rsidRDefault="001E5E21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6614</w:t>
            </w:r>
          </w:p>
        </w:tc>
      </w:tr>
      <w:tr w:rsidR="0046726A" w:rsidRPr="00764DE0" w14:paraId="4ED7426A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24B34D94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0DB3DF0A" w14:textId="2EFF23FA" w:rsidR="0046726A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88045EB" w14:textId="11B57D13" w:rsidR="0046726A" w:rsidRPr="00764DE0" w:rsidRDefault="001E5E21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7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4.43</w:t>
            </w:r>
          </w:p>
        </w:tc>
        <w:tc>
          <w:tcPr>
            <w:tcW w:w="0" w:type="auto"/>
            <w:noWrap/>
            <w:hideMark/>
          </w:tcPr>
          <w:p w14:paraId="7C07268D" w14:textId="5E66CF93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</w:t>
            </w:r>
            <w:r w:rsidR="000C4E02">
              <w:rPr>
                <w:rFonts w:ascii="Calibri" w:eastAsia="Arial" w:hAnsi="Calibri" w:cs="Calibri"/>
                <w:bCs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395EFBCA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BEE44EF" w14:textId="77777777" w:rsidR="0046726A" w:rsidRPr="00764DE0" w:rsidRDefault="0046726A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08214AFE" w14:textId="77777777" w:rsidR="0036547E" w:rsidRDefault="0036547E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505B23EC" w14:textId="59041E39" w:rsidR="000C4E02" w:rsidRPr="00902CB0" w:rsidRDefault="000C4E02" w:rsidP="000C4E0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28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>: ANOVA Model Results</w:t>
      </w:r>
      <w:r w:rsidRPr="0046726A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>for</w:t>
      </w:r>
      <w:r w:rsidR="004A1C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There was a specific timeline established for identification and transition to a permanent leader within a period of one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453"/>
        <w:gridCol w:w="875"/>
        <w:gridCol w:w="1001"/>
        <w:gridCol w:w="873"/>
        <w:gridCol w:w="903"/>
      </w:tblGrid>
      <w:tr w:rsidR="000C4E02" w:rsidRPr="00764DE0" w14:paraId="09B73616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537DE787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20281B3C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3DA98392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2B29496A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9F22506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098335E5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C4E02" w:rsidRPr="00764DE0" w14:paraId="5E857330" w14:textId="77777777" w:rsidTr="004A1C7D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54A29DB1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Primary institution type</w:t>
            </w:r>
          </w:p>
        </w:tc>
        <w:tc>
          <w:tcPr>
            <w:tcW w:w="0" w:type="auto"/>
            <w:noWrap/>
            <w:hideMark/>
          </w:tcPr>
          <w:p w14:paraId="7D8875E0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71F05C3" w14:textId="52233CDF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0.38</w:t>
            </w:r>
          </w:p>
        </w:tc>
        <w:tc>
          <w:tcPr>
            <w:tcW w:w="0" w:type="auto"/>
            <w:noWrap/>
            <w:hideMark/>
          </w:tcPr>
          <w:p w14:paraId="7C2CFF8D" w14:textId="5F535B1A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0.19</w:t>
            </w:r>
          </w:p>
        </w:tc>
        <w:tc>
          <w:tcPr>
            <w:tcW w:w="0" w:type="auto"/>
            <w:noWrap/>
            <w:hideMark/>
          </w:tcPr>
          <w:p w14:paraId="6554ABD9" w14:textId="778E708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0.09</w:t>
            </w:r>
          </w:p>
        </w:tc>
        <w:tc>
          <w:tcPr>
            <w:tcW w:w="0" w:type="auto"/>
          </w:tcPr>
          <w:p w14:paraId="7C5185C3" w14:textId="0EB429FD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0.9124</w:t>
            </w:r>
          </w:p>
        </w:tc>
      </w:tr>
      <w:tr w:rsidR="000C4E02" w:rsidRPr="00764DE0" w14:paraId="24C6B046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40A0E143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76EEA599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3C53CBC1" w14:textId="08FB1112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106.45</w:t>
            </w:r>
          </w:p>
        </w:tc>
        <w:tc>
          <w:tcPr>
            <w:tcW w:w="0" w:type="auto"/>
            <w:noWrap/>
            <w:hideMark/>
          </w:tcPr>
          <w:p w14:paraId="75BC779D" w14:textId="038F5CFA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2.09</w:t>
            </w:r>
          </w:p>
        </w:tc>
        <w:tc>
          <w:tcPr>
            <w:tcW w:w="0" w:type="auto"/>
            <w:noWrap/>
            <w:hideMark/>
          </w:tcPr>
          <w:p w14:paraId="5A45AD55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E1773EA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13814415" w14:textId="77777777" w:rsidR="000C4E02" w:rsidRDefault="000C4E02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46AB8676" w14:textId="78DD9607" w:rsidR="000C4E02" w:rsidRPr="00902CB0" w:rsidRDefault="000C4E02" w:rsidP="000C4E0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29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>: ANOVA Model Results</w:t>
      </w:r>
      <w:r w:rsidRPr="0046726A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proofErr w:type="gramStart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</w:t>
      </w:r>
      <w:proofErr w:type="gramEnd"/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selection and evaluation of the interim leader were based on the specific role requirements with consideration of the interim nature of the role.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453"/>
        <w:gridCol w:w="875"/>
        <w:gridCol w:w="1001"/>
        <w:gridCol w:w="873"/>
        <w:gridCol w:w="903"/>
      </w:tblGrid>
      <w:tr w:rsidR="000C4E02" w:rsidRPr="00764DE0" w14:paraId="04F538BB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3D523AFA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16AD680F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157DB5C2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12B290B2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765BF7F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45706C3D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C4E02" w:rsidRPr="00764DE0" w14:paraId="72E973B6" w14:textId="77777777" w:rsidTr="004A1C7D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4E8E05DF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Primary institution type</w:t>
            </w:r>
          </w:p>
        </w:tc>
        <w:tc>
          <w:tcPr>
            <w:tcW w:w="0" w:type="auto"/>
            <w:noWrap/>
            <w:hideMark/>
          </w:tcPr>
          <w:p w14:paraId="39840EBC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A360A28" w14:textId="385DB4F4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3.72</w:t>
            </w:r>
          </w:p>
        </w:tc>
        <w:tc>
          <w:tcPr>
            <w:tcW w:w="0" w:type="auto"/>
            <w:noWrap/>
            <w:hideMark/>
          </w:tcPr>
          <w:p w14:paraId="26305B6D" w14:textId="789F861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1.86</w:t>
            </w:r>
          </w:p>
        </w:tc>
        <w:tc>
          <w:tcPr>
            <w:tcW w:w="0" w:type="auto"/>
            <w:noWrap/>
            <w:hideMark/>
          </w:tcPr>
          <w:p w14:paraId="28303599" w14:textId="677D088B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1.39</w:t>
            </w:r>
          </w:p>
        </w:tc>
        <w:tc>
          <w:tcPr>
            <w:tcW w:w="0" w:type="auto"/>
          </w:tcPr>
          <w:p w14:paraId="5C84EF9E" w14:textId="6EBAE2A5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0.2589</w:t>
            </w:r>
          </w:p>
        </w:tc>
      </w:tr>
      <w:tr w:rsidR="000C4E02" w:rsidRPr="00764DE0" w14:paraId="6960C23F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0108FBDE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50B312BE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0E2EB7B" w14:textId="3594B6AC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68.28</w:t>
            </w:r>
          </w:p>
        </w:tc>
        <w:tc>
          <w:tcPr>
            <w:tcW w:w="0" w:type="auto"/>
            <w:noWrap/>
            <w:hideMark/>
          </w:tcPr>
          <w:p w14:paraId="1C706E34" w14:textId="10F9E2B4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1.34</w:t>
            </w:r>
          </w:p>
        </w:tc>
        <w:tc>
          <w:tcPr>
            <w:tcW w:w="0" w:type="auto"/>
            <w:noWrap/>
            <w:hideMark/>
          </w:tcPr>
          <w:p w14:paraId="2040944A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885A03A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6FF30AEA" w14:textId="77777777" w:rsidR="000C4E02" w:rsidRDefault="000C4E02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p w14:paraId="451695A3" w14:textId="12BF7FE9" w:rsidR="000C4E02" w:rsidRPr="00902CB0" w:rsidRDefault="000C4E02" w:rsidP="000C4E02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Table </w:t>
      </w:r>
      <w:r>
        <w:rPr>
          <w:rFonts w:ascii="Calibri" w:eastAsia="Arial" w:hAnsi="Calibri" w:cs="Calibri"/>
          <w:bCs/>
          <w:kern w:val="0"/>
          <w:lang w:val="en"/>
          <w14:ligatures w14:val="none"/>
        </w:rPr>
        <w:t>30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>: ANOVA Model Results</w:t>
      </w:r>
      <w:r w:rsidRPr="0046726A" w:rsidDel="00054E52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 </w:t>
      </w:r>
      <w:r w:rsidRPr="0046726A">
        <w:rPr>
          <w:rFonts w:ascii="Calibri" w:eastAsia="Arial" w:hAnsi="Calibri" w:cs="Calibri"/>
          <w:bCs/>
          <w:kern w:val="0"/>
          <w:lang w:val="en"/>
          <w14:ligatures w14:val="none"/>
        </w:rPr>
        <w:t xml:space="preserve">for </w:t>
      </w:r>
      <w:r w:rsidR="004A1C7D" w:rsidRPr="004A1C7D">
        <w:rPr>
          <w:rFonts w:ascii="Calibri" w:eastAsia="Arial" w:hAnsi="Calibri" w:cs="Calibri"/>
          <w:bCs/>
          <w:kern w:val="0"/>
          <w:lang w:val="en"/>
          <w14:ligatures w14:val="none"/>
        </w:rPr>
        <w:t>There was a defined and orchestrated transition period for the interim position.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453"/>
        <w:gridCol w:w="875"/>
        <w:gridCol w:w="1001"/>
        <w:gridCol w:w="873"/>
        <w:gridCol w:w="903"/>
      </w:tblGrid>
      <w:tr w:rsidR="000C4E02" w:rsidRPr="00764DE0" w14:paraId="37BDAE3E" w14:textId="77777777" w:rsidTr="004A1C7D">
        <w:trPr>
          <w:trHeight w:val="288"/>
        </w:trPr>
        <w:tc>
          <w:tcPr>
            <w:tcW w:w="0" w:type="auto"/>
            <w:noWrap/>
            <w:hideMark/>
          </w:tcPr>
          <w:p w14:paraId="0E7756E6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A831B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Parameter</w:t>
            </w:r>
          </w:p>
        </w:tc>
        <w:tc>
          <w:tcPr>
            <w:tcW w:w="0" w:type="auto"/>
            <w:noWrap/>
            <w:hideMark/>
          </w:tcPr>
          <w:p w14:paraId="134D7060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DF</w:t>
            </w:r>
          </w:p>
        </w:tc>
        <w:tc>
          <w:tcPr>
            <w:tcW w:w="0" w:type="auto"/>
            <w:noWrap/>
            <w:hideMark/>
          </w:tcPr>
          <w:p w14:paraId="1CDCDCE8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Sum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0137570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 xml:space="preserve">Mean </w:t>
            </w:r>
            <w:proofErr w:type="spellStart"/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Sq</w:t>
            </w:r>
            <w:proofErr w:type="spellEnd"/>
          </w:p>
        </w:tc>
        <w:tc>
          <w:tcPr>
            <w:tcW w:w="0" w:type="auto"/>
            <w:noWrap/>
            <w:hideMark/>
          </w:tcPr>
          <w:p w14:paraId="658D3CA0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F Value</w:t>
            </w:r>
          </w:p>
        </w:tc>
        <w:tc>
          <w:tcPr>
            <w:tcW w:w="0" w:type="auto"/>
          </w:tcPr>
          <w:p w14:paraId="765BB863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:lang w:val="en"/>
                <w14:ligatures w14:val="none"/>
              </w:rPr>
              <w:t>P-Value</w:t>
            </w:r>
          </w:p>
        </w:tc>
      </w:tr>
      <w:tr w:rsidR="000C4E02" w:rsidRPr="00764DE0" w14:paraId="2D52971B" w14:textId="77777777" w:rsidTr="004A1C7D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02D2592B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902CB0">
              <w:rPr>
                <w:rFonts w:ascii="Calibri" w:eastAsia="Arial" w:hAnsi="Calibri" w:cs="Calibri"/>
                <w:bCs/>
                <w:kern w:val="0"/>
                <w14:ligatures w14:val="none"/>
              </w:rPr>
              <w:t>Primary institution type</w:t>
            </w:r>
          </w:p>
        </w:tc>
        <w:tc>
          <w:tcPr>
            <w:tcW w:w="0" w:type="auto"/>
            <w:noWrap/>
            <w:hideMark/>
          </w:tcPr>
          <w:p w14:paraId="5AB37586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1B08AA5" w14:textId="7CA25574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0.60</w:t>
            </w:r>
          </w:p>
        </w:tc>
        <w:tc>
          <w:tcPr>
            <w:tcW w:w="0" w:type="auto"/>
            <w:noWrap/>
            <w:hideMark/>
          </w:tcPr>
          <w:p w14:paraId="5CC3BB2D" w14:textId="11040975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0.30</w:t>
            </w:r>
          </w:p>
        </w:tc>
        <w:tc>
          <w:tcPr>
            <w:tcW w:w="0" w:type="auto"/>
            <w:noWrap/>
            <w:hideMark/>
          </w:tcPr>
          <w:p w14:paraId="5BF08204" w14:textId="11DD213E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0.25</w:t>
            </w:r>
          </w:p>
        </w:tc>
        <w:tc>
          <w:tcPr>
            <w:tcW w:w="0" w:type="auto"/>
          </w:tcPr>
          <w:p w14:paraId="34B8B709" w14:textId="1972DEF5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0.7823</w:t>
            </w:r>
          </w:p>
        </w:tc>
      </w:tr>
      <w:tr w:rsidR="000C4E02" w:rsidRPr="00764DE0" w14:paraId="1BA6BA50" w14:textId="77777777" w:rsidTr="004A1C7D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47BC18C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 w:rsidRPr="00C56B5C">
              <w:rPr>
                <w:rFonts w:ascii="Calibri" w:eastAsia="Arial" w:hAnsi="Calibri" w:cs="Calibri"/>
                <w:bCs/>
                <w:kern w:val="0"/>
                <w14:ligatures w14:val="none"/>
              </w:rPr>
              <w:t>Residuals</w:t>
            </w:r>
          </w:p>
        </w:tc>
        <w:tc>
          <w:tcPr>
            <w:tcW w:w="0" w:type="auto"/>
            <w:noWrap/>
            <w:hideMark/>
          </w:tcPr>
          <w:p w14:paraId="2ABCF06D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2D6053E6" w14:textId="6495C3C1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61.94</w:t>
            </w:r>
          </w:p>
        </w:tc>
        <w:tc>
          <w:tcPr>
            <w:tcW w:w="0" w:type="auto"/>
            <w:noWrap/>
            <w:hideMark/>
          </w:tcPr>
          <w:p w14:paraId="637F7146" w14:textId="374C4D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Arial" w:hAnsi="Calibri" w:cs="Calibri"/>
                <w:bCs/>
                <w:kern w:val="0"/>
                <w14:ligatures w14:val="none"/>
              </w:rPr>
              <w:t>1.21</w:t>
            </w:r>
          </w:p>
        </w:tc>
        <w:tc>
          <w:tcPr>
            <w:tcW w:w="0" w:type="auto"/>
            <w:noWrap/>
            <w:hideMark/>
          </w:tcPr>
          <w:p w14:paraId="2B2978A7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106598F" w14:textId="77777777" w:rsidR="000C4E02" w:rsidRPr="00764DE0" w:rsidRDefault="000C4E02" w:rsidP="004A1C7D">
            <w:pPr>
              <w:jc w:val="both"/>
              <w:rPr>
                <w:rFonts w:ascii="Calibri" w:eastAsia="Arial" w:hAnsi="Calibri" w:cs="Calibri"/>
                <w:bCs/>
                <w:kern w:val="0"/>
                <w14:ligatures w14:val="none"/>
              </w:rPr>
            </w:pPr>
          </w:p>
        </w:tc>
      </w:tr>
    </w:tbl>
    <w:p w14:paraId="70977140" w14:textId="77777777" w:rsidR="000C4E02" w:rsidRPr="00902CB0" w:rsidRDefault="000C4E02" w:rsidP="00906E6E">
      <w:pPr>
        <w:jc w:val="both"/>
        <w:rPr>
          <w:rFonts w:ascii="Calibri" w:eastAsia="Arial" w:hAnsi="Calibri" w:cs="Calibri"/>
          <w:bCs/>
          <w:kern w:val="0"/>
          <w:lang w:val="en"/>
          <w14:ligatures w14:val="none"/>
        </w:rPr>
      </w:pPr>
    </w:p>
    <w:sectPr w:rsidR="000C4E02" w:rsidRPr="0090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F25F6" w14:textId="77777777" w:rsidR="0039190C" w:rsidRDefault="0039190C" w:rsidP="002D085D">
      <w:pPr>
        <w:spacing w:after="0" w:line="240" w:lineRule="auto"/>
      </w:pPr>
      <w:r>
        <w:separator/>
      </w:r>
    </w:p>
  </w:endnote>
  <w:endnote w:type="continuationSeparator" w:id="0">
    <w:p w14:paraId="2F227787" w14:textId="77777777" w:rsidR="0039190C" w:rsidRDefault="0039190C" w:rsidP="002D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1273" w14:textId="77777777" w:rsidR="0039190C" w:rsidRDefault="0039190C" w:rsidP="002D085D">
      <w:pPr>
        <w:spacing w:after="0" w:line="240" w:lineRule="auto"/>
      </w:pPr>
      <w:r>
        <w:separator/>
      </w:r>
    </w:p>
  </w:footnote>
  <w:footnote w:type="continuationSeparator" w:id="0">
    <w:p w14:paraId="279A2D44" w14:textId="77777777" w:rsidR="0039190C" w:rsidRDefault="0039190C" w:rsidP="002D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463"/>
    <w:multiLevelType w:val="multilevel"/>
    <w:tmpl w:val="0D7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96FCA"/>
    <w:multiLevelType w:val="multilevel"/>
    <w:tmpl w:val="E25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5368"/>
    <w:multiLevelType w:val="hybridMultilevel"/>
    <w:tmpl w:val="240EA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24544"/>
    <w:multiLevelType w:val="hybridMultilevel"/>
    <w:tmpl w:val="15885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C7F3A"/>
    <w:multiLevelType w:val="multilevel"/>
    <w:tmpl w:val="587C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073F9"/>
    <w:multiLevelType w:val="hybridMultilevel"/>
    <w:tmpl w:val="FF96A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E1C01"/>
    <w:multiLevelType w:val="multilevel"/>
    <w:tmpl w:val="27B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21D0C"/>
    <w:multiLevelType w:val="multilevel"/>
    <w:tmpl w:val="1D0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35AA1"/>
    <w:multiLevelType w:val="multilevel"/>
    <w:tmpl w:val="380A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6E"/>
    <w:rsid w:val="00025E20"/>
    <w:rsid w:val="00054E52"/>
    <w:rsid w:val="00084EF0"/>
    <w:rsid w:val="000968A3"/>
    <w:rsid w:val="000C4E02"/>
    <w:rsid w:val="00116177"/>
    <w:rsid w:val="0013224C"/>
    <w:rsid w:val="00137D15"/>
    <w:rsid w:val="0016107C"/>
    <w:rsid w:val="001950A8"/>
    <w:rsid w:val="001A65D7"/>
    <w:rsid w:val="001E5E21"/>
    <w:rsid w:val="00201DA4"/>
    <w:rsid w:val="00231BFA"/>
    <w:rsid w:val="002B497D"/>
    <w:rsid w:val="002C7407"/>
    <w:rsid w:val="002D085D"/>
    <w:rsid w:val="00363ED4"/>
    <w:rsid w:val="0036547E"/>
    <w:rsid w:val="0039190C"/>
    <w:rsid w:val="003C7D0E"/>
    <w:rsid w:val="003E7DEF"/>
    <w:rsid w:val="00404443"/>
    <w:rsid w:val="00437CF4"/>
    <w:rsid w:val="00455B22"/>
    <w:rsid w:val="0046726A"/>
    <w:rsid w:val="00471557"/>
    <w:rsid w:val="004852B6"/>
    <w:rsid w:val="004A1C7D"/>
    <w:rsid w:val="004C1961"/>
    <w:rsid w:val="004C544B"/>
    <w:rsid w:val="004F0CB1"/>
    <w:rsid w:val="00517D21"/>
    <w:rsid w:val="00524D84"/>
    <w:rsid w:val="00543C20"/>
    <w:rsid w:val="005838EF"/>
    <w:rsid w:val="005847EF"/>
    <w:rsid w:val="005F072F"/>
    <w:rsid w:val="006166FA"/>
    <w:rsid w:val="0069242F"/>
    <w:rsid w:val="006D72AF"/>
    <w:rsid w:val="00705A51"/>
    <w:rsid w:val="00706FB0"/>
    <w:rsid w:val="007612FB"/>
    <w:rsid w:val="00764DE0"/>
    <w:rsid w:val="007710B3"/>
    <w:rsid w:val="00814E2E"/>
    <w:rsid w:val="008525C1"/>
    <w:rsid w:val="00861226"/>
    <w:rsid w:val="008A19CE"/>
    <w:rsid w:val="008E40A5"/>
    <w:rsid w:val="008E7316"/>
    <w:rsid w:val="008F416A"/>
    <w:rsid w:val="00902CB0"/>
    <w:rsid w:val="00906E6E"/>
    <w:rsid w:val="00923D66"/>
    <w:rsid w:val="00936C80"/>
    <w:rsid w:val="00945547"/>
    <w:rsid w:val="00951062"/>
    <w:rsid w:val="00957D81"/>
    <w:rsid w:val="009B65B9"/>
    <w:rsid w:val="009C7D0A"/>
    <w:rsid w:val="009E1112"/>
    <w:rsid w:val="00A334CD"/>
    <w:rsid w:val="00A57299"/>
    <w:rsid w:val="00A65C8B"/>
    <w:rsid w:val="00A831BC"/>
    <w:rsid w:val="00AB2BB0"/>
    <w:rsid w:val="00AD0413"/>
    <w:rsid w:val="00AD7870"/>
    <w:rsid w:val="00AE4849"/>
    <w:rsid w:val="00AF55DD"/>
    <w:rsid w:val="00BD3ADF"/>
    <w:rsid w:val="00C211A4"/>
    <w:rsid w:val="00C56B5C"/>
    <w:rsid w:val="00C756FF"/>
    <w:rsid w:val="00D12F21"/>
    <w:rsid w:val="00D2760C"/>
    <w:rsid w:val="00DD2034"/>
    <w:rsid w:val="00E008B8"/>
    <w:rsid w:val="00E408D7"/>
    <w:rsid w:val="00E53341"/>
    <w:rsid w:val="00E754E4"/>
    <w:rsid w:val="00EF5278"/>
    <w:rsid w:val="00EF5C08"/>
    <w:rsid w:val="00EF79F2"/>
    <w:rsid w:val="00F473A7"/>
    <w:rsid w:val="00F80913"/>
    <w:rsid w:val="00FB5C97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CEF4"/>
  <w15:chartTrackingRefBased/>
  <w15:docId w15:val="{231014E0-B80D-47D8-9002-2FE26857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C80"/>
  </w:style>
  <w:style w:type="paragraph" w:styleId="Heading1">
    <w:name w:val="heading 1"/>
    <w:basedOn w:val="Normal"/>
    <w:next w:val="Normal"/>
    <w:link w:val="Heading1Char"/>
    <w:uiPriority w:val="9"/>
    <w:qFormat/>
    <w:rsid w:val="00906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E6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23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85D"/>
  </w:style>
  <w:style w:type="paragraph" w:styleId="Footer">
    <w:name w:val="footer"/>
    <w:basedOn w:val="Normal"/>
    <w:link w:val="FooterChar"/>
    <w:uiPriority w:val="99"/>
    <w:unhideWhenUsed/>
    <w:rsid w:val="002D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5D"/>
  </w:style>
  <w:style w:type="paragraph" w:styleId="BalloonText">
    <w:name w:val="Balloon Text"/>
    <w:basedOn w:val="Normal"/>
    <w:link w:val="BalloonTextChar"/>
    <w:uiPriority w:val="99"/>
    <w:semiHidden/>
    <w:unhideWhenUsed/>
    <w:rsid w:val="0009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8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5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F425-8038-4A29-9528-096C66EB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Alsaadawi</dc:creator>
  <cp:keywords/>
  <dc:description/>
  <cp:lastModifiedBy>John Cyrus</cp:lastModifiedBy>
  <cp:revision>2</cp:revision>
  <dcterms:created xsi:type="dcterms:W3CDTF">2024-10-15T16:01:00Z</dcterms:created>
  <dcterms:modified xsi:type="dcterms:W3CDTF">2024-10-15T16:01:00Z</dcterms:modified>
</cp:coreProperties>
</file>