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F122" w14:textId="11D14746" w:rsidR="00457A1E" w:rsidRDefault="00457A1E" w:rsidP="00457A1E">
      <w:pPr>
        <w:spacing w:line="480" w:lineRule="auto"/>
        <w:rPr>
          <w:b/>
          <w:bCs/>
        </w:rPr>
      </w:pPr>
      <w:r>
        <w:rPr>
          <w:b/>
          <w:bCs/>
        </w:rPr>
        <w:t xml:space="preserve">Appendix 1: Adverse </w:t>
      </w:r>
      <w:r w:rsidR="00967C7B">
        <w:rPr>
          <w:b/>
          <w:bCs/>
        </w:rPr>
        <w:t>drug reaction criteria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57A1E" w14:paraId="0BD6E757" w14:textId="77777777" w:rsidTr="00BA60BF">
        <w:tc>
          <w:tcPr>
            <w:tcW w:w="3116" w:type="dxa"/>
          </w:tcPr>
          <w:p w14:paraId="751399B6" w14:textId="77777777" w:rsidR="00457A1E" w:rsidRPr="00F11A44" w:rsidRDefault="00457A1E" w:rsidP="00BA60BF">
            <w:pPr>
              <w:spacing w:line="480" w:lineRule="auto"/>
              <w:rPr>
                <w:b/>
                <w:bCs/>
              </w:rPr>
            </w:pPr>
            <w:r w:rsidRPr="00F11A44">
              <w:rPr>
                <w:b/>
                <w:bCs/>
              </w:rPr>
              <w:t>ADR Criterion</w:t>
            </w:r>
          </w:p>
        </w:tc>
        <w:tc>
          <w:tcPr>
            <w:tcW w:w="3117" w:type="dxa"/>
          </w:tcPr>
          <w:p w14:paraId="0BFCDEB2" w14:textId="77777777" w:rsidR="00457A1E" w:rsidRPr="00F11A44" w:rsidRDefault="00457A1E" w:rsidP="00BA60BF">
            <w:pPr>
              <w:spacing w:line="480" w:lineRule="auto"/>
              <w:rPr>
                <w:b/>
                <w:bCs/>
              </w:rPr>
            </w:pPr>
            <w:r w:rsidRPr="00F11A44">
              <w:rPr>
                <w:b/>
                <w:bCs/>
              </w:rPr>
              <w:t>Definition</w:t>
            </w:r>
          </w:p>
        </w:tc>
        <w:tc>
          <w:tcPr>
            <w:tcW w:w="3117" w:type="dxa"/>
          </w:tcPr>
          <w:p w14:paraId="7EF804A3" w14:textId="77777777" w:rsidR="00457A1E" w:rsidRPr="00F11A44" w:rsidRDefault="00457A1E" w:rsidP="00BA60BF">
            <w:pPr>
              <w:spacing w:line="480" w:lineRule="auto"/>
              <w:rPr>
                <w:b/>
                <w:bCs/>
              </w:rPr>
            </w:pPr>
            <w:r w:rsidRPr="00F11A44">
              <w:rPr>
                <w:b/>
                <w:bCs/>
              </w:rPr>
              <w:t>Example Use</w:t>
            </w:r>
          </w:p>
        </w:tc>
      </w:tr>
      <w:tr w:rsidR="00457A1E" w14:paraId="3C8F7A9C" w14:textId="77777777" w:rsidTr="00BA60BF">
        <w:tc>
          <w:tcPr>
            <w:tcW w:w="3116" w:type="dxa"/>
          </w:tcPr>
          <w:p w14:paraId="4E75AD7A" w14:textId="5DA84BBC" w:rsidR="00457A1E" w:rsidRPr="00271CD0" w:rsidRDefault="00967C7B" w:rsidP="00BA60BF">
            <w:pPr>
              <w:spacing w:line="480" w:lineRule="auto"/>
              <w:rPr>
                <w:b/>
                <w:bCs/>
              </w:rPr>
            </w:pPr>
            <w:r w:rsidRPr="00271CD0">
              <w:rPr>
                <w:b/>
                <w:bCs/>
              </w:rPr>
              <w:t>Quantitative frequency</w:t>
            </w:r>
          </w:p>
        </w:tc>
        <w:tc>
          <w:tcPr>
            <w:tcW w:w="3117" w:type="dxa"/>
          </w:tcPr>
          <w:p w14:paraId="138CF5FE" w14:textId="77777777" w:rsidR="00457A1E" w:rsidRDefault="00457A1E" w:rsidP="00BA60BF">
            <w:pPr>
              <w:spacing w:line="480" w:lineRule="auto"/>
            </w:pPr>
            <w:r>
              <w:t>Frequencies provided in numeric format</w:t>
            </w:r>
          </w:p>
        </w:tc>
        <w:tc>
          <w:tcPr>
            <w:tcW w:w="3117" w:type="dxa"/>
          </w:tcPr>
          <w:p w14:paraId="21C5CE7E" w14:textId="77777777" w:rsidR="00457A1E" w:rsidRDefault="00457A1E" w:rsidP="00BA60BF">
            <w:pPr>
              <w:spacing w:line="480" w:lineRule="auto"/>
            </w:pPr>
            <w:r>
              <w:t>Gastrointestinal upset (14%)</w:t>
            </w:r>
          </w:p>
        </w:tc>
      </w:tr>
      <w:tr w:rsidR="00457A1E" w14:paraId="6048D313" w14:textId="77777777" w:rsidTr="00BA60BF">
        <w:tc>
          <w:tcPr>
            <w:tcW w:w="3116" w:type="dxa"/>
          </w:tcPr>
          <w:p w14:paraId="675F8D68" w14:textId="4D9B7EAC" w:rsidR="00457A1E" w:rsidRPr="00271CD0" w:rsidRDefault="00967C7B" w:rsidP="00BA60BF">
            <w:pPr>
              <w:spacing w:line="480" w:lineRule="auto"/>
              <w:rPr>
                <w:b/>
                <w:bCs/>
              </w:rPr>
            </w:pPr>
            <w:r w:rsidRPr="00271CD0">
              <w:rPr>
                <w:b/>
                <w:bCs/>
              </w:rPr>
              <w:t>Qualitative frequency</w:t>
            </w:r>
          </w:p>
        </w:tc>
        <w:tc>
          <w:tcPr>
            <w:tcW w:w="3117" w:type="dxa"/>
          </w:tcPr>
          <w:p w14:paraId="57C0CDB5" w14:textId="77777777" w:rsidR="00457A1E" w:rsidRDefault="00457A1E" w:rsidP="00BA60BF">
            <w:pPr>
              <w:spacing w:line="480" w:lineRule="auto"/>
            </w:pPr>
            <w:r>
              <w:t>Frequencies provided in word-based format</w:t>
            </w:r>
          </w:p>
        </w:tc>
        <w:tc>
          <w:tcPr>
            <w:tcW w:w="3117" w:type="dxa"/>
          </w:tcPr>
          <w:p w14:paraId="1AA08D6B" w14:textId="77777777" w:rsidR="00457A1E" w:rsidRDefault="00457A1E" w:rsidP="00BA60BF">
            <w:pPr>
              <w:spacing w:line="480" w:lineRule="auto"/>
              <w:rPr>
                <w:u w:val="single"/>
              </w:rPr>
            </w:pPr>
            <w:r w:rsidRPr="00F11A44">
              <w:rPr>
                <w:u w:val="single"/>
              </w:rPr>
              <w:t xml:space="preserve">Common </w:t>
            </w:r>
            <w:r>
              <w:rPr>
                <w:u w:val="single"/>
              </w:rPr>
              <w:t>ADRs</w:t>
            </w:r>
          </w:p>
          <w:p w14:paraId="1C5E1498" w14:textId="77777777" w:rsidR="00457A1E" w:rsidRPr="00F11A44" w:rsidRDefault="00457A1E" w:rsidP="00BA60BF">
            <w:pPr>
              <w:spacing w:line="480" w:lineRule="auto"/>
            </w:pPr>
            <w:r>
              <w:t>Gastrointestinal upset</w:t>
            </w:r>
          </w:p>
        </w:tc>
      </w:tr>
      <w:tr w:rsidR="00457A1E" w14:paraId="6A967062" w14:textId="77777777" w:rsidTr="00BA60BF">
        <w:tc>
          <w:tcPr>
            <w:tcW w:w="3116" w:type="dxa"/>
          </w:tcPr>
          <w:p w14:paraId="64D66128" w14:textId="6F73818A" w:rsidR="00457A1E" w:rsidRPr="00271CD0" w:rsidRDefault="00967C7B" w:rsidP="00BA60BF">
            <w:pPr>
              <w:spacing w:line="480" w:lineRule="auto"/>
              <w:rPr>
                <w:b/>
                <w:bCs/>
              </w:rPr>
            </w:pPr>
            <w:r w:rsidRPr="00271CD0">
              <w:rPr>
                <w:b/>
                <w:bCs/>
              </w:rPr>
              <w:t>Comparative placebo frequency</w:t>
            </w:r>
          </w:p>
        </w:tc>
        <w:tc>
          <w:tcPr>
            <w:tcW w:w="3117" w:type="dxa"/>
          </w:tcPr>
          <w:p w14:paraId="0F5A32E5" w14:textId="77777777" w:rsidR="00457A1E" w:rsidRDefault="00457A1E" w:rsidP="00BA60BF">
            <w:pPr>
              <w:spacing w:line="480" w:lineRule="auto"/>
            </w:pPr>
            <w:r>
              <w:t>Frequencies provided for both patients who received medication and those who received placebo</w:t>
            </w:r>
          </w:p>
        </w:tc>
        <w:tc>
          <w:tcPr>
            <w:tcW w:w="3117" w:type="dxa"/>
          </w:tcPr>
          <w:p w14:paraId="125F3C3B" w14:textId="77777777" w:rsidR="00457A1E" w:rsidRDefault="00457A1E" w:rsidP="00BA60BF">
            <w:pPr>
              <w:spacing w:line="480" w:lineRule="auto"/>
            </w:pPr>
            <w:r>
              <w:t>Gastrointestinal upset (14% in medication group; 7% in placebo group)</w:t>
            </w:r>
          </w:p>
        </w:tc>
      </w:tr>
      <w:tr w:rsidR="00457A1E" w14:paraId="558C62E7" w14:textId="77777777" w:rsidTr="00BA60BF">
        <w:tc>
          <w:tcPr>
            <w:tcW w:w="3116" w:type="dxa"/>
          </w:tcPr>
          <w:p w14:paraId="28624E59" w14:textId="7B652770" w:rsidR="00457A1E" w:rsidRPr="00271CD0" w:rsidRDefault="00967C7B" w:rsidP="00BA60BF">
            <w:pPr>
              <w:spacing w:line="480" w:lineRule="auto"/>
              <w:rPr>
                <w:b/>
                <w:bCs/>
              </w:rPr>
            </w:pPr>
            <w:r w:rsidRPr="00271CD0">
              <w:rPr>
                <w:b/>
                <w:bCs/>
              </w:rPr>
              <w:t>Severity information</w:t>
            </w:r>
          </w:p>
        </w:tc>
        <w:tc>
          <w:tcPr>
            <w:tcW w:w="3117" w:type="dxa"/>
          </w:tcPr>
          <w:p w14:paraId="5E6471A4" w14:textId="77777777" w:rsidR="00457A1E" w:rsidRDefault="00457A1E" w:rsidP="00BA60BF">
            <w:pPr>
              <w:spacing w:line="480" w:lineRule="auto"/>
            </w:pPr>
            <w:r>
              <w:t>Monograph stratifies ADRs by level of potential harm</w:t>
            </w:r>
          </w:p>
        </w:tc>
        <w:tc>
          <w:tcPr>
            <w:tcW w:w="3117" w:type="dxa"/>
          </w:tcPr>
          <w:p w14:paraId="4E687B17" w14:textId="77777777" w:rsidR="00457A1E" w:rsidRPr="00F11A44" w:rsidRDefault="00457A1E" w:rsidP="00BA60BF">
            <w:pPr>
              <w:spacing w:line="480" w:lineRule="auto"/>
              <w:rPr>
                <w:u w:val="single"/>
              </w:rPr>
            </w:pPr>
            <w:r w:rsidRPr="00F11A44">
              <w:rPr>
                <w:u w:val="single"/>
              </w:rPr>
              <w:t>Non-severe reactions:</w:t>
            </w:r>
          </w:p>
          <w:p w14:paraId="19470B62" w14:textId="77777777" w:rsidR="00457A1E" w:rsidRDefault="00457A1E" w:rsidP="00BA60BF">
            <w:pPr>
              <w:spacing w:line="480" w:lineRule="auto"/>
            </w:pPr>
            <w:r>
              <w:t>Gastrointestinal upset</w:t>
            </w:r>
          </w:p>
        </w:tc>
      </w:tr>
      <w:tr w:rsidR="00457A1E" w14:paraId="68CFAE28" w14:textId="77777777" w:rsidTr="00BA60BF">
        <w:tc>
          <w:tcPr>
            <w:tcW w:w="3116" w:type="dxa"/>
          </w:tcPr>
          <w:p w14:paraId="05BB0985" w14:textId="0B1AD5D1" w:rsidR="00457A1E" w:rsidRPr="00271CD0" w:rsidRDefault="00967C7B" w:rsidP="00BA60BF">
            <w:pPr>
              <w:spacing w:line="480" w:lineRule="auto"/>
              <w:rPr>
                <w:b/>
                <w:bCs/>
              </w:rPr>
            </w:pPr>
            <w:r w:rsidRPr="00271CD0">
              <w:rPr>
                <w:b/>
                <w:bCs/>
              </w:rPr>
              <w:t>Onset information</w:t>
            </w:r>
          </w:p>
        </w:tc>
        <w:tc>
          <w:tcPr>
            <w:tcW w:w="3117" w:type="dxa"/>
          </w:tcPr>
          <w:p w14:paraId="7368DF5F" w14:textId="77777777" w:rsidR="00457A1E" w:rsidRDefault="00457A1E" w:rsidP="00BA60BF">
            <w:pPr>
              <w:spacing w:line="480" w:lineRule="auto"/>
            </w:pPr>
            <w:r>
              <w:t>Monograph details when ADR presents following initiation of medication</w:t>
            </w:r>
          </w:p>
        </w:tc>
        <w:tc>
          <w:tcPr>
            <w:tcW w:w="3117" w:type="dxa"/>
          </w:tcPr>
          <w:p w14:paraId="194E3839" w14:textId="77777777" w:rsidR="00457A1E" w:rsidRDefault="00457A1E" w:rsidP="00BA60BF">
            <w:pPr>
              <w:spacing w:line="480" w:lineRule="auto"/>
            </w:pPr>
            <w:r>
              <w:t>Gastrointestinal upset (most common within 6 months of initiation)</w:t>
            </w:r>
          </w:p>
        </w:tc>
      </w:tr>
      <w:tr w:rsidR="00457A1E" w14:paraId="24EB10B2" w14:textId="77777777" w:rsidTr="00BA60BF">
        <w:tc>
          <w:tcPr>
            <w:tcW w:w="3116" w:type="dxa"/>
          </w:tcPr>
          <w:p w14:paraId="0259315E" w14:textId="194B2517" w:rsidR="00457A1E" w:rsidRPr="00271CD0" w:rsidRDefault="00457A1E" w:rsidP="00BA60BF">
            <w:pPr>
              <w:spacing w:line="480" w:lineRule="auto"/>
              <w:rPr>
                <w:b/>
                <w:bCs/>
              </w:rPr>
            </w:pPr>
            <w:r w:rsidRPr="00271CD0">
              <w:rPr>
                <w:b/>
                <w:bCs/>
              </w:rPr>
              <w:t xml:space="preserve">Grouping by </w:t>
            </w:r>
            <w:r w:rsidR="00967C7B">
              <w:rPr>
                <w:b/>
                <w:bCs/>
              </w:rPr>
              <w:t>o</w:t>
            </w:r>
            <w:r w:rsidRPr="00271CD0">
              <w:rPr>
                <w:b/>
                <w:bCs/>
              </w:rPr>
              <w:t xml:space="preserve">rgan </w:t>
            </w:r>
            <w:r w:rsidR="00967C7B">
              <w:rPr>
                <w:b/>
                <w:bCs/>
              </w:rPr>
              <w:t>s</w:t>
            </w:r>
            <w:r w:rsidRPr="00271CD0">
              <w:rPr>
                <w:b/>
                <w:bCs/>
              </w:rPr>
              <w:t>ystem</w:t>
            </w:r>
          </w:p>
        </w:tc>
        <w:tc>
          <w:tcPr>
            <w:tcW w:w="3117" w:type="dxa"/>
          </w:tcPr>
          <w:p w14:paraId="32C787CA" w14:textId="77777777" w:rsidR="00457A1E" w:rsidRDefault="00457A1E" w:rsidP="00BA60BF">
            <w:pPr>
              <w:spacing w:line="480" w:lineRule="auto"/>
            </w:pPr>
            <w:r>
              <w:t>Monograph separates ADR information based on affected organ system</w:t>
            </w:r>
          </w:p>
        </w:tc>
        <w:tc>
          <w:tcPr>
            <w:tcW w:w="3117" w:type="dxa"/>
          </w:tcPr>
          <w:p w14:paraId="2BB12368" w14:textId="77777777" w:rsidR="00457A1E" w:rsidRDefault="00457A1E" w:rsidP="00BA60BF">
            <w:pPr>
              <w:spacing w:line="480" w:lineRule="auto"/>
            </w:pPr>
            <w:r w:rsidRPr="00F11A44">
              <w:rPr>
                <w:u w:val="single"/>
              </w:rPr>
              <w:t>Gastrointestinal system</w:t>
            </w:r>
            <w:r>
              <w:t>:</w:t>
            </w:r>
          </w:p>
          <w:p w14:paraId="45A82127" w14:textId="77777777" w:rsidR="00457A1E" w:rsidRDefault="00457A1E" w:rsidP="00BA60BF">
            <w:pPr>
              <w:spacing w:line="480" w:lineRule="auto"/>
            </w:pPr>
            <w:r>
              <w:t>Gastrointestinal upset, diarrhea</w:t>
            </w:r>
          </w:p>
          <w:p w14:paraId="5E0C9CDF" w14:textId="77777777" w:rsidR="00457A1E" w:rsidRDefault="00457A1E" w:rsidP="00BA60BF">
            <w:pPr>
              <w:spacing w:line="480" w:lineRule="auto"/>
            </w:pPr>
          </w:p>
        </w:tc>
      </w:tr>
      <w:tr w:rsidR="00457A1E" w14:paraId="592AAF2D" w14:textId="77777777" w:rsidTr="00BA60BF">
        <w:tc>
          <w:tcPr>
            <w:tcW w:w="3116" w:type="dxa"/>
          </w:tcPr>
          <w:p w14:paraId="68EC55E7" w14:textId="77777777" w:rsidR="00457A1E" w:rsidRPr="00271CD0" w:rsidRDefault="00457A1E" w:rsidP="00BA60BF">
            <w:pPr>
              <w:spacing w:line="480" w:lineRule="auto"/>
              <w:rPr>
                <w:b/>
                <w:bCs/>
              </w:rPr>
            </w:pPr>
            <w:r w:rsidRPr="00271CD0">
              <w:rPr>
                <w:b/>
                <w:bCs/>
              </w:rPr>
              <w:t>References</w:t>
            </w:r>
          </w:p>
        </w:tc>
        <w:tc>
          <w:tcPr>
            <w:tcW w:w="3117" w:type="dxa"/>
          </w:tcPr>
          <w:p w14:paraId="4DA86592" w14:textId="77777777" w:rsidR="00457A1E" w:rsidRDefault="00457A1E" w:rsidP="00BA60BF">
            <w:pPr>
              <w:spacing w:line="480" w:lineRule="auto"/>
            </w:pPr>
            <w:r>
              <w:t>Monograph cites ADR information using references to specific sources</w:t>
            </w:r>
          </w:p>
        </w:tc>
        <w:tc>
          <w:tcPr>
            <w:tcW w:w="3117" w:type="dxa"/>
          </w:tcPr>
          <w:p w14:paraId="504D6608" w14:textId="77777777" w:rsidR="00457A1E" w:rsidRDefault="00457A1E" w:rsidP="00BA60BF">
            <w:pPr>
              <w:spacing w:line="480" w:lineRule="auto"/>
            </w:pPr>
            <w:r>
              <w:t>Gastrointestinal upset</w:t>
            </w:r>
            <w:r>
              <w:rPr>
                <w:vertAlign w:val="superscript"/>
              </w:rPr>
              <w:t>1</w:t>
            </w:r>
          </w:p>
          <w:p w14:paraId="4450327F" w14:textId="77777777" w:rsidR="00457A1E" w:rsidRDefault="00457A1E" w:rsidP="00BA60BF">
            <w:pPr>
              <w:spacing w:line="480" w:lineRule="auto"/>
            </w:pPr>
            <w:r w:rsidRPr="00F11A44">
              <w:rPr>
                <w:u w:val="single"/>
              </w:rPr>
              <w:t>References</w:t>
            </w:r>
            <w:r>
              <w:t>:</w:t>
            </w:r>
          </w:p>
          <w:p w14:paraId="53AE1A10" w14:textId="77777777" w:rsidR="00457A1E" w:rsidRPr="00F11A44" w:rsidRDefault="00457A1E" w:rsidP="00BA60BF">
            <w:pPr>
              <w:spacing w:line="480" w:lineRule="auto"/>
            </w:pPr>
            <w:r>
              <w:t>1. Medication package insert (2020).</w:t>
            </w:r>
          </w:p>
        </w:tc>
      </w:tr>
    </w:tbl>
    <w:p w14:paraId="7AFAF41A" w14:textId="77777777" w:rsidR="00FF00ED" w:rsidRDefault="00FF00ED"/>
    <w:sectPr w:rsidR="00FF00ED" w:rsidSect="00707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1E"/>
    <w:rsid w:val="00087FCB"/>
    <w:rsid w:val="000A0F7C"/>
    <w:rsid w:val="00457A1E"/>
    <w:rsid w:val="00967C7B"/>
    <w:rsid w:val="00BB7E3E"/>
    <w:rsid w:val="00EA0381"/>
    <w:rsid w:val="00F273A0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A6C1"/>
  <w15:chartTrackingRefBased/>
  <w15:docId w15:val="{D8CEBE99-6240-4CC2-9A92-AED2E62E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A1E"/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EA0381"/>
    <w:pPr>
      <w:keepNext/>
      <w:keepLines/>
      <w:spacing w:before="120" w:after="120" w:line="240" w:lineRule="auto"/>
      <w:ind w:firstLine="360"/>
      <w:outlineLvl w:val="2"/>
    </w:pPr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0381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table" w:styleId="TableGrid">
    <w:name w:val="Table Grid"/>
    <w:basedOn w:val="TableNormal"/>
    <w:uiPriority w:val="39"/>
    <w:rsid w:val="0045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EEC44-D6F0-415A-AD14-2E8A58742BA1}"/>
</file>

<file path=customXml/itemProps2.xml><?xml version="1.0" encoding="utf-8"?>
<ds:datastoreItem xmlns:ds="http://schemas.openxmlformats.org/officeDocument/2006/customXml" ds:itemID="{F6D9F9D6-266E-4175-B275-2981E077F09A}"/>
</file>

<file path=customXml/itemProps3.xml><?xml version="1.0" encoding="utf-8"?>
<ds:datastoreItem xmlns:ds="http://schemas.openxmlformats.org/officeDocument/2006/customXml" ds:itemID="{B46F58AB-DE21-4155-AA97-E707E55C4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Dundek</dc:creator>
  <cp:keywords/>
  <dc:description/>
  <cp:lastModifiedBy>Charlene Dundek</cp:lastModifiedBy>
  <cp:revision>2</cp:revision>
  <dcterms:created xsi:type="dcterms:W3CDTF">2022-01-14T17:16:00Z</dcterms:created>
  <dcterms:modified xsi:type="dcterms:W3CDTF">2022-01-14T17:17:00Z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